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b w:val="0"/>
          <w:bCs/>
          <w:kern w:val="1"/>
          <w:sz w:val="32"/>
          <w:szCs w:val="32"/>
          <w:lang w:val="en-US" w:eastAsia="zh-CN"/>
        </w:rPr>
      </w:pPr>
      <w:r>
        <w:rPr>
          <w:rFonts w:hint="default" w:ascii="Times New Roman" w:hAnsi="Times New Roman" w:eastAsia="仿宋" w:cs="Times New Roman"/>
          <w:b w:val="0"/>
          <w:bCs/>
          <w:kern w:val="1"/>
          <w:sz w:val="32"/>
          <w:szCs w:val="32"/>
          <w:lang w:eastAsia="zh-CN"/>
        </w:rPr>
        <w:t>附件</w:t>
      </w:r>
      <w:r>
        <w:rPr>
          <w:rFonts w:hint="default" w:ascii="Times New Roman" w:hAnsi="Times New Roman" w:eastAsia="仿宋" w:cs="Times New Roman"/>
          <w:b w:val="0"/>
          <w:bCs/>
          <w:kern w:val="1"/>
          <w:sz w:val="32"/>
          <w:szCs w:val="32"/>
          <w:lang w:val="en-US" w:eastAsia="zh-CN"/>
        </w:rPr>
        <w:t>2</w:t>
      </w:r>
    </w:p>
    <w:p>
      <w:pPr>
        <w:ind w:left="-6" w:right="-386" w:hanging="357"/>
        <w:jc w:val="center"/>
        <w:rPr>
          <w:rFonts w:hint="eastAsia" w:ascii="宋体" w:hAnsi="宋体" w:eastAsia="宋体" w:cs="宋体"/>
          <w:b/>
          <w:bCs w:val="0"/>
          <w:kern w:val="1"/>
          <w:sz w:val="44"/>
          <w:szCs w:val="44"/>
        </w:rPr>
      </w:pPr>
      <w:r>
        <w:rPr>
          <w:rFonts w:hint="eastAsia" w:ascii="宋体" w:hAnsi="宋体" w:eastAsia="宋体" w:cs="宋体"/>
          <w:b/>
          <w:bCs w:val="0"/>
          <w:kern w:val="1"/>
          <w:sz w:val="44"/>
          <w:szCs w:val="44"/>
        </w:rPr>
        <w:t>海南经贸职业技术学院</w:t>
      </w:r>
    </w:p>
    <w:p>
      <w:pPr>
        <w:keepNext w:val="0"/>
        <w:keepLines w:val="0"/>
        <w:pageBreakBefore w:val="0"/>
        <w:widowControl w:val="0"/>
        <w:kinsoku/>
        <w:wordWrap/>
        <w:overflowPunct/>
        <w:topLinePunct w:val="0"/>
        <w:autoSpaceDE/>
        <w:autoSpaceDN/>
        <w:bidi w:val="0"/>
        <w:adjustRightInd/>
        <w:snapToGrid/>
        <w:spacing w:after="157" w:afterLines="50"/>
        <w:ind w:left="-6" w:right="-386" w:hanging="357"/>
        <w:jc w:val="center"/>
        <w:textAlignment w:val="auto"/>
        <w:rPr>
          <w:rStyle w:val="12"/>
          <w:rFonts w:hint="eastAsia" w:ascii="宋体" w:hAnsi="宋体" w:eastAsia="宋体" w:cs="宋体"/>
          <w:b/>
          <w:bCs w:val="0"/>
          <w:sz w:val="44"/>
          <w:szCs w:val="44"/>
        </w:rPr>
      </w:pPr>
      <w:r>
        <w:rPr>
          <w:rFonts w:hint="eastAsia" w:ascii="宋体" w:hAnsi="宋体" w:eastAsia="宋体" w:cs="宋体"/>
          <w:b/>
          <w:bCs w:val="0"/>
          <w:kern w:val="1"/>
          <w:sz w:val="44"/>
          <w:szCs w:val="44"/>
        </w:rPr>
        <w:t>第三届教职工暨工会会员代表大会</w:t>
      </w:r>
      <w:bookmarkStart w:id="0" w:name="_Toc11072"/>
      <w:bookmarkStart w:id="1" w:name="_Toc23106"/>
      <w:r>
        <w:rPr>
          <w:rFonts w:hint="eastAsia" w:ascii="宋体" w:hAnsi="宋体" w:eastAsia="宋体" w:cs="宋体"/>
          <w:b/>
          <w:bCs w:val="0"/>
          <w:kern w:val="1"/>
          <w:sz w:val="44"/>
          <w:szCs w:val="44"/>
        </w:rPr>
        <w:t>第</w:t>
      </w:r>
      <w:r>
        <w:rPr>
          <w:rFonts w:hint="eastAsia" w:ascii="宋体" w:hAnsi="宋体" w:eastAsia="宋体" w:cs="宋体"/>
          <w:b/>
          <w:bCs w:val="0"/>
          <w:kern w:val="1"/>
          <w:sz w:val="44"/>
          <w:szCs w:val="44"/>
          <w:lang w:val="en-US" w:eastAsia="zh-CN"/>
        </w:rPr>
        <w:t>四</w:t>
      </w:r>
      <w:r>
        <w:rPr>
          <w:rFonts w:hint="eastAsia" w:ascii="宋体" w:hAnsi="宋体" w:eastAsia="宋体" w:cs="宋体"/>
          <w:b/>
          <w:bCs w:val="0"/>
          <w:kern w:val="1"/>
          <w:sz w:val="44"/>
          <w:szCs w:val="44"/>
        </w:rPr>
        <w:t>次</w:t>
      </w:r>
      <w:r>
        <w:rPr>
          <w:rStyle w:val="12"/>
          <w:rFonts w:hint="eastAsia" w:ascii="宋体" w:hAnsi="宋体" w:eastAsia="宋体" w:cs="宋体"/>
          <w:b/>
          <w:bCs w:val="0"/>
          <w:sz w:val="44"/>
          <w:szCs w:val="44"/>
        </w:rPr>
        <w:t>会议日程</w:t>
      </w:r>
      <w:bookmarkEnd w:id="0"/>
      <w:bookmarkEnd w:id="1"/>
      <w:r>
        <w:rPr>
          <w:rStyle w:val="12"/>
          <w:rFonts w:hint="eastAsia" w:ascii="宋体" w:hAnsi="宋体" w:eastAsia="宋体" w:cs="宋体"/>
          <w:b/>
          <w:bCs w:val="0"/>
          <w:sz w:val="44"/>
          <w:szCs w:val="44"/>
        </w:rPr>
        <w:t>表</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823"/>
        <w:gridCol w:w="8141"/>
        <w:gridCol w:w="1084"/>
        <w:gridCol w:w="1355"/>
        <w:gridCol w:w="1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41" w:type="pct"/>
            <w:gridSpan w:val="2"/>
            <w:vAlign w:val="center"/>
          </w:tcPr>
          <w:p>
            <w:pPr>
              <w:spacing w:line="320" w:lineRule="exact"/>
              <w:jc w:val="center"/>
              <w:rPr>
                <w:rStyle w:val="12"/>
                <w:rFonts w:hint="eastAsia" w:ascii="宋体" w:hAnsi="宋体" w:eastAsia="宋体" w:cs="宋体"/>
                <w:b/>
                <w:bCs/>
                <w:vertAlign w:val="baseline"/>
              </w:rPr>
            </w:pPr>
            <w:r>
              <w:rPr>
                <w:rFonts w:hint="eastAsia" w:ascii="宋体" w:hAnsi="宋体" w:eastAsia="宋体" w:cs="宋体"/>
                <w:b/>
                <w:bCs/>
                <w:sz w:val="28"/>
                <w:szCs w:val="28"/>
              </w:rPr>
              <w:t>时  间</w:t>
            </w:r>
          </w:p>
        </w:tc>
        <w:tc>
          <w:tcPr>
            <w:tcW w:w="2862" w:type="pct"/>
            <w:vAlign w:val="center"/>
          </w:tcPr>
          <w:p>
            <w:pPr>
              <w:spacing w:line="320" w:lineRule="exact"/>
              <w:jc w:val="center"/>
              <w:rPr>
                <w:rStyle w:val="12"/>
                <w:rFonts w:hint="eastAsia" w:ascii="宋体" w:hAnsi="宋体" w:eastAsia="宋体" w:cs="宋体"/>
                <w:b/>
                <w:bCs/>
                <w:vertAlign w:val="baseline"/>
              </w:rPr>
            </w:pPr>
            <w:r>
              <w:rPr>
                <w:rFonts w:hint="eastAsia" w:ascii="宋体" w:hAnsi="宋体" w:eastAsia="宋体" w:cs="宋体"/>
                <w:b/>
                <w:bCs/>
                <w:sz w:val="28"/>
                <w:szCs w:val="28"/>
              </w:rPr>
              <w:t>内  容</w:t>
            </w:r>
          </w:p>
        </w:tc>
        <w:tc>
          <w:tcPr>
            <w:tcW w:w="381" w:type="pct"/>
            <w:vAlign w:val="center"/>
          </w:tcPr>
          <w:p>
            <w:pPr>
              <w:spacing w:line="320" w:lineRule="exact"/>
              <w:jc w:val="center"/>
              <w:rPr>
                <w:rStyle w:val="12"/>
                <w:rFonts w:hint="eastAsia" w:ascii="宋体" w:hAnsi="宋体" w:eastAsia="宋体" w:cs="宋体"/>
                <w:b/>
                <w:bCs/>
                <w:vertAlign w:val="baseline"/>
              </w:rPr>
            </w:pPr>
            <w:r>
              <w:rPr>
                <w:rFonts w:hint="eastAsia" w:ascii="宋体" w:hAnsi="宋体" w:eastAsia="宋体" w:cs="宋体"/>
                <w:b/>
                <w:bCs/>
                <w:sz w:val="28"/>
                <w:szCs w:val="28"/>
              </w:rPr>
              <w:t>主持人</w:t>
            </w:r>
          </w:p>
        </w:tc>
        <w:tc>
          <w:tcPr>
            <w:tcW w:w="476" w:type="pct"/>
            <w:vAlign w:val="center"/>
          </w:tcPr>
          <w:p>
            <w:pPr>
              <w:spacing w:line="320" w:lineRule="exact"/>
              <w:jc w:val="center"/>
              <w:rPr>
                <w:rStyle w:val="12"/>
                <w:rFonts w:hint="eastAsia" w:ascii="宋体" w:hAnsi="宋体" w:eastAsia="宋体" w:cs="宋体"/>
                <w:b/>
                <w:bCs/>
                <w:vertAlign w:val="baseline"/>
              </w:rPr>
            </w:pPr>
            <w:r>
              <w:rPr>
                <w:rFonts w:hint="eastAsia" w:ascii="宋体" w:hAnsi="宋体" w:eastAsia="宋体" w:cs="宋体"/>
                <w:b/>
                <w:bCs/>
                <w:sz w:val="28"/>
                <w:szCs w:val="28"/>
              </w:rPr>
              <w:t>参加人员</w:t>
            </w:r>
          </w:p>
        </w:tc>
        <w:tc>
          <w:tcPr>
            <w:tcW w:w="438" w:type="pct"/>
            <w:vAlign w:val="center"/>
          </w:tcPr>
          <w:p>
            <w:pPr>
              <w:spacing w:line="320" w:lineRule="exact"/>
              <w:jc w:val="center"/>
              <w:rPr>
                <w:rStyle w:val="12"/>
                <w:rFonts w:hint="eastAsia" w:ascii="宋体" w:hAnsi="宋体" w:eastAsia="宋体" w:cs="宋体"/>
                <w:b/>
                <w:bCs/>
                <w:vertAlign w:val="baseline"/>
              </w:rPr>
            </w:pPr>
            <w:r>
              <w:rPr>
                <w:rFonts w:hint="eastAsia" w:ascii="宋体" w:hAnsi="宋体" w:eastAsia="宋体" w:cs="宋体"/>
                <w:b/>
                <w:bCs/>
                <w:sz w:val="28"/>
                <w:szCs w:val="28"/>
              </w:rPr>
              <w:t>地</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trPr>
        <w:tc>
          <w:tcPr>
            <w:tcW w:w="200" w:type="pct"/>
            <w:vMerge w:val="restart"/>
          </w:tcPr>
          <w:p>
            <w:pPr>
              <w:spacing w:line="340" w:lineRule="exact"/>
              <w:jc w:val="center"/>
              <w:rPr>
                <w:rFonts w:hint="default" w:ascii="Times New Roman" w:hAnsi="Times New Roman" w:eastAsia="仿宋" w:cs="Times New Roman"/>
                <w:color w:val="000000" w:themeColor="text1"/>
                <w:sz w:val="28"/>
                <w:szCs w:val="28"/>
                <w:lang w:val="en-US" w:eastAsia="zh-CN"/>
                <w14:textFill>
                  <w14:solidFill>
                    <w14:schemeClr w14:val="tx1"/>
                  </w14:solidFill>
                </w14:textFill>
              </w:rPr>
            </w:pPr>
          </w:p>
          <w:p>
            <w:pPr>
              <w:spacing w:line="340" w:lineRule="exact"/>
              <w:jc w:val="center"/>
              <w:rPr>
                <w:rFonts w:hint="default" w:ascii="Times New Roman" w:hAnsi="Times New Roman" w:eastAsia="仿宋" w:cs="Times New Roman"/>
                <w:color w:val="000000" w:themeColor="text1"/>
                <w:sz w:val="28"/>
                <w:szCs w:val="28"/>
                <w:lang w:val="en-US" w:eastAsia="zh-CN"/>
                <w14:textFill>
                  <w14:solidFill>
                    <w14:schemeClr w14:val="tx1"/>
                  </w14:solidFill>
                </w14:textFill>
              </w:rPr>
            </w:pPr>
          </w:p>
          <w:p>
            <w:pPr>
              <w:spacing w:line="340" w:lineRule="exact"/>
              <w:jc w:val="center"/>
              <w:rPr>
                <w:rFonts w:hint="default" w:ascii="Times New Roman" w:hAnsi="Times New Roman" w:eastAsia="仿宋" w:cs="Times New Roman"/>
                <w:color w:val="000000" w:themeColor="text1"/>
                <w:sz w:val="28"/>
                <w:szCs w:val="28"/>
                <w:lang w:val="en-US" w:eastAsia="zh-CN"/>
                <w14:textFill>
                  <w14:solidFill>
                    <w14:schemeClr w14:val="tx1"/>
                  </w14:solidFill>
                </w14:textFill>
              </w:rPr>
            </w:pPr>
          </w:p>
          <w:p>
            <w:pPr>
              <w:spacing w:line="340" w:lineRule="exact"/>
              <w:jc w:val="center"/>
              <w:rPr>
                <w:rFonts w:hint="default" w:ascii="Times New Roman" w:hAnsi="Times New Roman" w:eastAsia="仿宋" w:cs="Times New Roman"/>
                <w:color w:val="000000" w:themeColor="text1"/>
                <w:sz w:val="28"/>
                <w:szCs w:val="28"/>
                <w:lang w:val="en-US" w:eastAsia="zh-CN"/>
                <w14:textFill>
                  <w14:solidFill>
                    <w14:schemeClr w14:val="tx1"/>
                  </w14:solidFill>
                </w14:textFill>
              </w:rPr>
            </w:pPr>
          </w:p>
          <w:p>
            <w:pPr>
              <w:spacing w:line="340" w:lineRule="exact"/>
              <w:jc w:val="center"/>
              <w:rPr>
                <w:rFonts w:hint="default" w:ascii="Times New Roman" w:hAnsi="Times New Roman" w:eastAsia="仿宋" w:cs="Times New Roman"/>
                <w:color w:val="000000" w:themeColor="text1"/>
                <w:sz w:val="28"/>
                <w:szCs w:val="28"/>
                <w:lang w:val="en-US" w:eastAsia="zh-CN"/>
                <w14:textFill>
                  <w14:solidFill>
                    <w14:schemeClr w14:val="tx1"/>
                  </w14:solidFill>
                </w14:textFill>
              </w:rPr>
            </w:pPr>
          </w:p>
          <w:p>
            <w:pPr>
              <w:spacing w:line="340" w:lineRule="exact"/>
              <w:jc w:val="center"/>
              <w:rPr>
                <w:rFonts w:hint="default" w:ascii="Times New Roman" w:hAnsi="Times New Roman" w:eastAsia="仿宋" w:cs="Times New Roman"/>
                <w:color w:val="000000" w:themeColor="text1"/>
                <w:sz w:val="28"/>
                <w:szCs w:val="28"/>
                <w:lang w:val="en-US" w:eastAsia="zh-CN"/>
                <w14:textFill>
                  <w14:solidFill>
                    <w14:schemeClr w14:val="tx1"/>
                  </w14:solidFill>
                </w14:textFill>
              </w:rPr>
            </w:pPr>
          </w:p>
          <w:p>
            <w:pPr>
              <w:spacing w:line="340" w:lineRule="exact"/>
              <w:jc w:val="center"/>
              <w:rPr>
                <w:rFonts w:hint="default" w:ascii="Times New Roman" w:hAnsi="Times New Roman" w:eastAsia="仿宋" w:cs="Times New Roman"/>
                <w:color w:val="000000" w:themeColor="text1"/>
                <w:sz w:val="28"/>
                <w:szCs w:val="28"/>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lang w:val="en-US" w:eastAsia="zh-CN"/>
                <w14:textFill>
                  <w14:solidFill>
                    <w14:schemeClr w14:val="tx1"/>
                  </w14:solidFill>
                </w14:textFill>
              </w:rPr>
              <w:t>4</w:t>
            </w:r>
          </w:p>
          <w:p>
            <w:pPr>
              <w:spacing w:line="340" w:lineRule="exact"/>
              <w:jc w:val="center"/>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8"/>
                <w:szCs w:val="28"/>
                <w14:textFill>
                  <w14:solidFill>
                    <w14:schemeClr w14:val="tx1"/>
                  </w14:solidFill>
                </w14:textFill>
              </w:rPr>
              <w:t>月</w:t>
            </w:r>
          </w:p>
          <w:p>
            <w:pPr>
              <w:spacing w:line="340" w:lineRule="exact"/>
              <w:jc w:val="center"/>
              <w:rPr>
                <w:rStyle w:val="12"/>
                <w:rFonts w:hint="default" w:ascii="Times New Roman" w:hAnsi="Times New Roman" w:cs="Times New Roman"/>
                <w:vertAlign w:val="baseline"/>
              </w:rPr>
            </w:pPr>
            <w:r>
              <w:rPr>
                <w:rFonts w:hint="default" w:ascii="Times New Roman" w:hAnsi="Times New Roman" w:eastAsia="仿宋" w:cs="Times New Roman"/>
                <w:color w:val="000000" w:themeColor="text1"/>
                <w:sz w:val="28"/>
                <w:szCs w:val="28"/>
                <w:lang w:val="en-US" w:eastAsia="zh-CN"/>
                <w14:textFill>
                  <w14:solidFill>
                    <w14:schemeClr w14:val="tx1"/>
                  </w14:solidFill>
                </w14:textFill>
              </w:rPr>
              <w:t>26</w:t>
            </w:r>
            <w:r>
              <w:rPr>
                <w:rFonts w:hint="default" w:ascii="Times New Roman" w:hAnsi="Times New Roman" w:eastAsia="仿宋" w:cs="Times New Roman"/>
                <w:color w:val="000000" w:themeColor="text1"/>
                <w:sz w:val="28"/>
                <w:szCs w:val="28"/>
                <w14:textFill>
                  <w14:solidFill>
                    <w14:schemeClr w14:val="tx1"/>
                  </w14:solidFill>
                </w14:textFill>
              </w:rPr>
              <w:t>日</w:t>
            </w:r>
          </w:p>
        </w:tc>
        <w:tc>
          <w:tcPr>
            <w:tcW w:w="1823" w:type="dxa"/>
            <w:vAlign w:val="center"/>
          </w:tcPr>
          <w:p>
            <w:pPr>
              <w:spacing w:line="340" w:lineRule="exact"/>
              <w:jc w:val="both"/>
              <w:rPr>
                <w:rStyle w:val="12"/>
                <w:rFonts w:hint="default" w:ascii="Times New Roman" w:hAnsi="Times New Roman" w:cs="Times New Roman"/>
                <w:vertAlign w:val="baseline"/>
              </w:rPr>
            </w:pPr>
            <w:r>
              <w:rPr>
                <w:rFonts w:hint="default" w:ascii="Times New Roman" w:hAnsi="Times New Roman" w:eastAsia="仿宋" w:cs="Times New Roman"/>
                <w:sz w:val="28"/>
                <w:szCs w:val="28"/>
                <w:lang w:val="en-US" w:eastAsia="zh-CN"/>
              </w:rPr>
              <w:t>14</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lang w:val="en-US" w:eastAsia="zh-CN"/>
              </w:rPr>
              <w:t>30</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lang w:val="en-US" w:eastAsia="zh-CN"/>
              </w:rPr>
              <w:t>14</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lang w:val="en-US" w:eastAsia="zh-CN"/>
              </w:rPr>
              <w:t>40</w:t>
            </w:r>
          </w:p>
        </w:tc>
        <w:tc>
          <w:tcPr>
            <w:tcW w:w="8141" w:type="dxa"/>
            <w:vAlign w:val="top"/>
          </w:tcPr>
          <w:p>
            <w:pPr>
              <w:keepNext w:val="0"/>
              <w:keepLines w:val="0"/>
              <w:pageBreakBefore w:val="0"/>
              <w:widowControl w:val="0"/>
              <w:kinsoku/>
              <w:wordWrap/>
              <w:overflowPunct/>
              <w:topLinePunct w:val="0"/>
              <w:autoSpaceDE/>
              <w:autoSpaceDN/>
              <w:bidi w:val="0"/>
              <w:adjustRightInd/>
              <w:snapToGrid w:val="0"/>
              <w:spacing w:before="95" w:beforeLines="30" w:line="360" w:lineRule="auto"/>
              <w:ind w:left="420" w:hanging="420"/>
              <w:textAlignment w:val="auto"/>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预备会议</w:t>
            </w:r>
          </w:p>
          <w:p>
            <w:pPr>
              <w:spacing w:line="360" w:lineRule="exact"/>
              <w:ind w:left="420" w:hanging="420"/>
              <w:rPr>
                <w:rFonts w:hint="default" w:ascii="Times New Roman" w:hAnsi="Times New Roman" w:eastAsia="仿宋" w:cs="Times New Roman"/>
                <w:kern w:val="1"/>
                <w:sz w:val="28"/>
                <w:szCs w:val="28"/>
                <w:lang w:eastAsia="zh-CN"/>
              </w:rPr>
            </w:pPr>
            <w:r>
              <w:rPr>
                <w:rFonts w:hint="default" w:ascii="Times New Roman" w:hAnsi="Times New Roman" w:eastAsia="仿宋" w:cs="Times New Roman"/>
                <w:kern w:val="1"/>
                <w:sz w:val="28"/>
                <w:szCs w:val="28"/>
                <w:lang w:eastAsia="zh-CN"/>
              </w:rPr>
              <w:t>1.审议通过增选补选代表资格</w:t>
            </w:r>
            <w:r>
              <w:rPr>
                <w:rFonts w:hint="default" w:ascii="Times New Roman" w:hAnsi="Times New Roman" w:eastAsia="仿宋" w:cs="Times New Roman"/>
                <w:kern w:val="1"/>
                <w:sz w:val="28"/>
                <w:szCs w:val="28"/>
                <w:lang w:val="en-US" w:eastAsia="zh-CN"/>
              </w:rPr>
              <w:t>审查报告</w:t>
            </w:r>
            <w:r>
              <w:rPr>
                <w:rFonts w:hint="default" w:ascii="Times New Roman" w:hAnsi="Times New Roman" w:eastAsia="仿宋" w:cs="Times New Roman"/>
                <w:kern w:val="1"/>
                <w:sz w:val="28"/>
                <w:szCs w:val="28"/>
                <w:lang w:eastAsia="zh-CN"/>
              </w:rPr>
              <w:t>；</w:t>
            </w:r>
          </w:p>
          <w:p>
            <w:pPr>
              <w:spacing w:line="360" w:lineRule="exact"/>
              <w:ind w:left="420" w:hanging="420"/>
              <w:rPr>
                <w:rFonts w:hint="default" w:ascii="Times New Roman" w:hAnsi="Times New Roman" w:eastAsia="仿宋" w:cs="Times New Roman"/>
                <w:kern w:val="1"/>
                <w:sz w:val="28"/>
                <w:szCs w:val="28"/>
                <w:lang w:eastAsia="zh-CN"/>
              </w:rPr>
            </w:pPr>
            <w:r>
              <w:rPr>
                <w:rFonts w:hint="default" w:ascii="Times New Roman" w:hAnsi="Times New Roman" w:eastAsia="仿宋" w:cs="Times New Roman"/>
                <w:kern w:val="1"/>
                <w:sz w:val="28"/>
                <w:szCs w:val="28"/>
                <w:lang w:eastAsia="zh-CN"/>
              </w:rPr>
              <w:t>2.审议通过大会议程；</w:t>
            </w:r>
          </w:p>
          <w:p>
            <w:pPr>
              <w:spacing w:line="360" w:lineRule="exact"/>
              <w:ind w:left="420" w:hanging="420"/>
              <w:rPr>
                <w:rFonts w:hint="default" w:ascii="Times New Roman" w:hAnsi="Times New Roman" w:eastAsia="仿宋" w:cs="Times New Roman"/>
                <w:kern w:val="1"/>
                <w:sz w:val="28"/>
                <w:szCs w:val="28"/>
                <w:lang w:eastAsia="zh-CN"/>
              </w:rPr>
            </w:pPr>
            <w:r>
              <w:rPr>
                <w:rFonts w:hint="default" w:ascii="Times New Roman" w:hAnsi="Times New Roman" w:eastAsia="仿宋" w:cs="Times New Roman"/>
                <w:kern w:val="1"/>
                <w:sz w:val="28"/>
                <w:szCs w:val="28"/>
                <w:lang w:eastAsia="zh-CN"/>
              </w:rPr>
              <w:t>3.表决通过大会主席团成员名单；</w:t>
            </w:r>
          </w:p>
          <w:p>
            <w:pPr>
              <w:spacing w:line="360" w:lineRule="exact"/>
              <w:ind w:left="420" w:hanging="420"/>
              <w:rPr>
                <w:rFonts w:hint="default" w:ascii="Times New Roman" w:hAnsi="Times New Roman" w:eastAsia="仿宋" w:cs="Times New Roman"/>
                <w:kern w:val="1"/>
                <w:sz w:val="28"/>
                <w:szCs w:val="28"/>
                <w:lang w:eastAsia="zh-CN"/>
              </w:rPr>
            </w:pPr>
            <w:r>
              <w:rPr>
                <w:rFonts w:hint="default" w:ascii="Times New Roman" w:hAnsi="Times New Roman" w:eastAsia="仿宋" w:cs="Times New Roman"/>
                <w:kern w:val="1"/>
                <w:sz w:val="28"/>
                <w:szCs w:val="28"/>
                <w:lang w:eastAsia="zh-CN"/>
              </w:rPr>
              <w:t>4.表决通过大会秘书长名单；</w:t>
            </w:r>
          </w:p>
          <w:p>
            <w:pPr>
              <w:spacing w:line="360" w:lineRule="exact"/>
              <w:ind w:left="420" w:leftChars="0" w:hanging="420" w:firstLineChars="0"/>
              <w:rPr>
                <w:rFonts w:hint="default" w:ascii="Times New Roman" w:hAnsi="Times New Roman" w:eastAsia="仿宋" w:cs="Times New Roman"/>
                <w:kern w:val="1"/>
                <w:sz w:val="28"/>
                <w:szCs w:val="28"/>
                <w:lang w:eastAsia="zh-CN"/>
              </w:rPr>
            </w:pPr>
            <w:r>
              <w:rPr>
                <w:rFonts w:hint="default" w:ascii="Times New Roman" w:hAnsi="Times New Roman" w:eastAsia="仿宋" w:cs="Times New Roman"/>
                <w:kern w:val="1"/>
                <w:sz w:val="28"/>
                <w:szCs w:val="28"/>
                <w:lang w:eastAsia="zh-CN"/>
              </w:rPr>
              <w:t>5.</w:t>
            </w:r>
            <w:r>
              <w:rPr>
                <w:rFonts w:hint="default" w:ascii="Times New Roman" w:hAnsi="Times New Roman" w:eastAsia="仿宋" w:cs="Times New Roman"/>
                <w:kern w:val="1"/>
                <w:sz w:val="28"/>
                <w:szCs w:val="28"/>
              </w:rPr>
              <w:t>表决通过各代表团团长、副团长名单。</w:t>
            </w:r>
          </w:p>
        </w:tc>
        <w:tc>
          <w:tcPr>
            <w:tcW w:w="1084" w:type="dxa"/>
            <w:vAlign w:val="center"/>
          </w:tcPr>
          <w:p>
            <w:pPr>
              <w:spacing w:line="340" w:lineRule="exact"/>
              <w:jc w:val="center"/>
              <w:rPr>
                <w:rStyle w:val="12"/>
                <w:rFonts w:hint="default" w:ascii="Times New Roman" w:hAnsi="Times New Roman" w:cs="Times New Roman"/>
                <w:vertAlign w:val="baseline"/>
              </w:rPr>
            </w:pPr>
            <w:r>
              <w:rPr>
                <w:rStyle w:val="12"/>
                <w:rFonts w:hint="default" w:ascii="Times New Roman" w:hAnsi="Times New Roman" w:eastAsia="仿宋" w:cs="Times New Roman"/>
                <w:b w:val="0"/>
                <w:bCs/>
                <w:sz w:val="28"/>
                <w:szCs w:val="28"/>
                <w:vertAlign w:val="baseline"/>
                <w:lang w:eastAsia="zh-CN"/>
              </w:rPr>
              <w:t>龙宁</w:t>
            </w:r>
          </w:p>
        </w:tc>
        <w:tc>
          <w:tcPr>
            <w:tcW w:w="1355" w:type="dxa"/>
            <w:vAlign w:val="center"/>
          </w:tcPr>
          <w:p>
            <w:pPr>
              <w:spacing w:line="340" w:lineRule="exact"/>
              <w:jc w:val="center"/>
              <w:rPr>
                <w:rStyle w:val="12"/>
                <w:rFonts w:hint="default" w:ascii="Times New Roman" w:hAnsi="Times New Roman" w:cs="Times New Roman"/>
                <w:vertAlign w:val="baseline"/>
              </w:rPr>
            </w:pPr>
            <w:r>
              <w:rPr>
                <w:rFonts w:hint="default" w:ascii="Times New Roman" w:hAnsi="Times New Roman" w:eastAsia="仿宋" w:cs="Times New Roman"/>
                <w:sz w:val="28"/>
                <w:szCs w:val="28"/>
                <w:lang w:val="en-US" w:eastAsia="zh-CN"/>
              </w:rPr>
              <w:t>全体代表</w:t>
            </w:r>
          </w:p>
        </w:tc>
        <w:tc>
          <w:tcPr>
            <w:tcW w:w="1248" w:type="dxa"/>
            <w:vAlign w:val="center"/>
          </w:tcPr>
          <w:p>
            <w:pPr>
              <w:spacing w:line="34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学术交流中心</w:t>
            </w:r>
          </w:p>
          <w:p>
            <w:pPr>
              <w:spacing w:line="340" w:lineRule="exact"/>
              <w:jc w:val="center"/>
              <w:rPr>
                <w:rStyle w:val="12"/>
                <w:rFonts w:hint="default" w:ascii="Times New Roman" w:hAnsi="Times New Roman" w:cs="Times New Roman"/>
                <w:vertAlign w:val="baseline"/>
              </w:rPr>
            </w:pPr>
            <w:r>
              <w:rPr>
                <w:rFonts w:hint="default" w:ascii="Times New Roman" w:hAnsi="Times New Roman" w:eastAsia="仿宋" w:cs="Times New Roman"/>
                <w:color w:val="000000"/>
                <w:sz w:val="28"/>
                <w:szCs w:val="28"/>
              </w:rPr>
              <w:t>报告厅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00" w:type="pct"/>
            <w:vMerge w:val="continue"/>
          </w:tcPr>
          <w:p>
            <w:pPr>
              <w:ind w:right="-386"/>
              <w:jc w:val="center"/>
              <w:rPr>
                <w:rStyle w:val="12"/>
                <w:rFonts w:hint="default" w:ascii="Times New Roman" w:hAnsi="Times New Roman" w:cs="Times New Roman"/>
                <w:vertAlign w:val="baseline"/>
              </w:rPr>
            </w:pPr>
          </w:p>
        </w:tc>
        <w:tc>
          <w:tcPr>
            <w:tcW w:w="1823" w:type="dxa"/>
            <w:vAlign w:val="center"/>
          </w:tcPr>
          <w:p>
            <w:pPr>
              <w:spacing w:line="340" w:lineRule="exact"/>
              <w:jc w:val="both"/>
              <w:rPr>
                <w:rStyle w:val="12"/>
                <w:rFonts w:hint="default" w:ascii="Times New Roman" w:hAnsi="Times New Roman" w:cs="Times New Roman"/>
                <w:vertAlign w:val="baseline"/>
              </w:rPr>
            </w:pPr>
            <w:r>
              <w:rPr>
                <w:rFonts w:hint="default" w:ascii="Times New Roman" w:hAnsi="Times New Roman" w:eastAsia="仿宋" w:cs="Times New Roman"/>
                <w:sz w:val="28"/>
                <w:szCs w:val="28"/>
              </w:rPr>
              <w:t>14:40～</w:t>
            </w:r>
            <w:r>
              <w:rPr>
                <w:rFonts w:hint="default" w:ascii="Times New Roman" w:hAnsi="Times New Roman" w:eastAsia="仿宋" w:cs="Times New Roman"/>
                <w:color w:val="000000" w:themeColor="text1"/>
                <w:sz w:val="28"/>
                <w:szCs w:val="28"/>
                <w14:textFill>
                  <w14:solidFill>
                    <w14:schemeClr w14:val="tx1"/>
                  </w14:solidFill>
                </w14:textFill>
              </w:rPr>
              <w:t>15:</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20</w:t>
            </w:r>
          </w:p>
        </w:tc>
        <w:tc>
          <w:tcPr>
            <w:tcW w:w="8141" w:type="dxa"/>
            <w:vAlign w:val="top"/>
          </w:tcPr>
          <w:p>
            <w:pPr>
              <w:keepNext w:val="0"/>
              <w:keepLines w:val="0"/>
              <w:pageBreakBefore w:val="0"/>
              <w:widowControl w:val="0"/>
              <w:kinsoku/>
              <w:wordWrap/>
              <w:overflowPunct/>
              <w:topLinePunct w:val="0"/>
              <w:autoSpaceDE/>
              <w:autoSpaceDN/>
              <w:bidi w:val="0"/>
              <w:adjustRightInd/>
              <w:snapToGrid w:val="0"/>
              <w:spacing w:before="95" w:beforeLines="30" w:line="360" w:lineRule="auto"/>
              <w:ind w:left="420" w:hanging="420"/>
              <w:textAlignment w:val="auto"/>
              <w:rPr>
                <w:rFonts w:hint="default" w:ascii="黑体" w:hAnsi="黑体" w:eastAsia="黑体" w:cs="黑体"/>
                <w:b w:val="0"/>
                <w:bCs/>
                <w:color w:val="000000"/>
                <w:sz w:val="28"/>
                <w:szCs w:val="28"/>
              </w:rPr>
            </w:pPr>
            <w:r>
              <w:rPr>
                <w:rFonts w:hint="default" w:ascii="黑体" w:hAnsi="黑体" w:eastAsia="黑体" w:cs="黑体"/>
                <w:b w:val="0"/>
                <w:bCs/>
                <w:color w:val="000000"/>
                <w:sz w:val="28"/>
                <w:szCs w:val="28"/>
              </w:rPr>
              <w:t>第一次全体会议（开幕式）</w:t>
            </w:r>
          </w:p>
          <w:p>
            <w:pPr>
              <w:keepNext w:val="0"/>
              <w:keepLines w:val="0"/>
              <w:pageBreakBefore w:val="0"/>
              <w:widowControl w:val="0"/>
              <w:kinsoku/>
              <w:wordWrap/>
              <w:overflowPunct/>
              <w:topLinePunct w:val="0"/>
              <w:autoSpaceDE/>
              <w:autoSpaceDN/>
              <w:bidi w:val="0"/>
              <w:adjustRightInd/>
              <w:snapToGrid/>
              <w:spacing w:line="360" w:lineRule="exact"/>
              <w:ind w:left="420" w:hanging="420"/>
              <w:textAlignment w:val="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lang w:val="en-US" w:eastAsia="zh-CN"/>
              </w:rPr>
              <w:t>1.</w:t>
            </w:r>
            <w:r>
              <w:rPr>
                <w:rFonts w:hint="default" w:ascii="Times New Roman" w:hAnsi="Times New Roman" w:eastAsia="仿宋" w:cs="Times New Roman"/>
                <w:color w:val="000000"/>
                <w:sz w:val="28"/>
                <w:szCs w:val="28"/>
              </w:rPr>
              <w:t>奏唱《国歌》；</w:t>
            </w:r>
          </w:p>
          <w:p>
            <w:pPr>
              <w:keepNext w:val="0"/>
              <w:keepLines w:val="0"/>
              <w:pageBreakBefore w:val="0"/>
              <w:widowControl w:val="0"/>
              <w:kinsoku/>
              <w:wordWrap/>
              <w:overflowPunct/>
              <w:topLinePunct w:val="0"/>
              <w:autoSpaceDE/>
              <w:autoSpaceDN/>
              <w:bidi w:val="0"/>
              <w:adjustRightInd/>
              <w:snapToGrid/>
              <w:spacing w:line="360" w:lineRule="exact"/>
              <w:ind w:left="420" w:hanging="420"/>
              <w:textAlignment w:val="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2.听取和审议学院工作报告；</w:t>
            </w:r>
          </w:p>
          <w:p>
            <w:pPr>
              <w:keepNext w:val="0"/>
              <w:keepLines w:val="0"/>
              <w:pageBreakBefore w:val="0"/>
              <w:widowControl w:val="0"/>
              <w:kinsoku/>
              <w:wordWrap/>
              <w:overflowPunct/>
              <w:topLinePunct w:val="0"/>
              <w:autoSpaceDE/>
              <w:autoSpaceDN/>
              <w:bidi w:val="0"/>
              <w:adjustRightInd/>
              <w:snapToGrid/>
              <w:spacing w:line="360" w:lineRule="exact"/>
              <w:ind w:left="420" w:hanging="420"/>
              <w:textAlignment w:val="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3.听取和审议学院工会工作报告；</w:t>
            </w:r>
          </w:p>
          <w:p>
            <w:pPr>
              <w:keepNext w:val="0"/>
              <w:keepLines w:val="0"/>
              <w:pageBreakBefore w:val="0"/>
              <w:widowControl w:val="0"/>
              <w:kinsoku/>
              <w:wordWrap/>
              <w:overflowPunct/>
              <w:topLinePunct w:val="0"/>
              <w:autoSpaceDE/>
              <w:autoSpaceDN/>
              <w:bidi w:val="0"/>
              <w:adjustRightInd/>
              <w:snapToGrid/>
              <w:spacing w:line="360" w:lineRule="exact"/>
              <w:ind w:left="420" w:hanging="420"/>
              <w:textAlignment w:val="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4.听取和审议学院202</w:t>
            </w:r>
            <w:r>
              <w:rPr>
                <w:rFonts w:hint="default" w:ascii="Times New Roman" w:hAnsi="Times New Roman" w:eastAsia="仿宋" w:cs="Times New Roman"/>
                <w:color w:val="000000"/>
                <w:sz w:val="28"/>
                <w:szCs w:val="28"/>
                <w:lang w:val="en-US" w:eastAsia="zh-CN"/>
              </w:rPr>
              <w:t>1</w:t>
            </w:r>
            <w:r>
              <w:rPr>
                <w:rFonts w:hint="default" w:ascii="Times New Roman" w:hAnsi="Times New Roman" w:eastAsia="仿宋" w:cs="Times New Roman"/>
                <w:color w:val="000000"/>
                <w:sz w:val="28"/>
                <w:szCs w:val="28"/>
              </w:rPr>
              <w:t>年预算执行情况和202</w:t>
            </w:r>
            <w:r>
              <w:rPr>
                <w:rFonts w:hint="default" w:ascii="Times New Roman" w:hAnsi="Times New Roman" w:eastAsia="仿宋" w:cs="Times New Roman"/>
                <w:color w:val="000000"/>
                <w:sz w:val="28"/>
                <w:szCs w:val="28"/>
                <w:lang w:val="en-US" w:eastAsia="zh-CN"/>
              </w:rPr>
              <w:t>2</w:t>
            </w:r>
            <w:r>
              <w:rPr>
                <w:rFonts w:hint="default" w:ascii="Times New Roman" w:hAnsi="Times New Roman" w:eastAsia="仿宋" w:cs="Times New Roman"/>
                <w:color w:val="000000"/>
                <w:sz w:val="28"/>
                <w:szCs w:val="28"/>
              </w:rPr>
              <w:t>年预算草案报告；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lang w:val="en-US" w:eastAsia="zh-CN"/>
              </w:rPr>
              <w:t>5.听取学院第三届教职工暨工会会员代表大会第三次会议代表提案办理情况和本次会议代表提案征集情况报告</w:t>
            </w:r>
            <w:r>
              <w:rPr>
                <w:rFonts w:hint="default" w:ascii="Times New Roman" w:hAnsi="Times New Roman" w:eastAsia="仿宋" w:cs="Times New Roman"/>
                <w:color w:val="000000"/>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lang w:val="en-US" w:eastAsia="zh-CN"/>
              </w:rPr>
              <w:t>6.</w:t>
            </w:r>
            <w:r>
              <w:rPr>
                <w:rFonts w:hint="default" w:ascii="Times New Roman" w:hAnsi="Times New Roman" w:eastAsia="仿宋" w:cs="Times New Roman"/>
                <w:color w:val="000000"/>
                <w:sz w:val="28"/>
                <w:szCs w:val="28"/>
              </w:rPr>
              <w:t>审议学院工会202</w:t>
            </w:r>
            <w:r>
              <w:rPr>
                <w:rFonts w:hint="default" w:ascii="Times New Roman" w:hAnsi="Times New Roman" w:eastAsia="仿宋" w:cs="Times New Roman"/>
                <w:color w:val="000000"/>
                <w:sz w:val="28"/>
                <w:szCs w:val="28"/>
                <w:lang w:val="en-US" w:eastAsia="zh-CN"/>
              </w:rPr>
              <w:t>1</w:t>
            </w:r>
            <w:r>
              <w:rPr>
                <w:rFonts w:hint="default" w:ascii="Times New Roman" w:hAnsi="Times New Roman" w:eastAsia="仿宋" w:cs="Times New Roman"/>
                <w:color w:val="000000"/>
                <w:sz w:val="28"/>
                <w:szCs w:val="28"/>
              </w:rPr>
              <w:t>年预算执行情况和202</w:t>
            </w:r>
            <w:r>
              <w:rPr>
                <w:rFonts w:hint="default" w:ascii="Times New Roman" w:hAnsi="Times New Roman" w:eastAsia="仿宋" w:cs="Times New Roman"/>
                <w:color w:val="000000"/>
                <w:sz w:val="28"/>
                <w:szCs w:val="28"/>
                <w:lang w:val="en-US" w:eastAsia="zh-CN"/>
              </w:rPr>
              <w:t>2</w:t>
            </w:r>
            <w:r>
              <w:rPr>
                <w:rFonts w:hint="default" w:ascii="Times New Roman" w:hAnsi="Times New Roman" w:eastAsia="仿宋" w:cs="Times New Roman"/>
                <w:color w:val="000000"/>
                <w:sz w:val="28"/>
                <w:szCs w:val="28"/>
              </w:rPr>
              <w:t>年预</w:t>
            </w:r>
            <w:r>
              <w:rPr>
                <w:rFonts w:hint="default" w:ascii="Times New Roman" w:hAnsi="Times New Roman" w:eastAsia="仿宋" w:cs="Times New Roman"/>
                <w:color w:val="000000"/>
                <w:sz w:val="28"/>
                <w:szCs w:val="28"/>
                <w:lang w:val="en-US" w:eastAsia="zh-CN"/>
              </w:rPr>
              <w:t>算</w:t>
            </w:r>
            <w:r>
              <w:rPr>
                <w:rFonts w:hint="default" w:ascii="Times New Roman" w:hAnsi="Times New Roman" w:eastAsia="仿宋" w:cs="Times New Roman"/>
                <w:color w:val="000000"/>
                <w:sz w:val="28"/>
                <w:szCs w:val="28"/>
              </w:rPr>
              <w:t>草案报告（书面）；</w:t>
            </w:r>
          </w:p>
          <w:p>
            <w:pPr>
              <w:keepNext w:val="0"/>
              <w:keepLines w:val="0"/>
              <w:pageBreakBefore w:val="0"/>
              <w:widowControl w:val="0"/>
              <w:kinsoku/>
              <w:wordWrap/>
              <w:overflowPunct/>
              <w:topLinePunct w:val="0"/>
              <w:autoSpaceDE/>
              <w:autoSpaceDN/>
              <w:bidi w:val="0"/>
              <w:adjustRightInd/>
              <w:snapToGrid/>
              <w:spacing w:line="360" w:lineRule="exact"/>
              <w:ind w:left="420" w:hanging="420"/>
              <w:textAlignment w:val="auto"/>
              <w:rPr>
                <w:rStyle w:val="12"/>
                <w:rFonts w:hint="default" w:ascii="Times New Roman" w:hAnsi="Times New Roman" w:eastAsia="仿宋" w:cs="Times New Roman"/>
                <w:vertAlign w:val="baseline"/>
                <w:lang w:eastAsia="zh-CN"/>
              </w:rPr>
            </w:pPr>
            <w:r>
              <w:rPr>
                <w:rFonts w:hint="default" w:ascii="Times New Roman" w:hAnsi="Times New Roman" w:eastAsia="仿宋" w:cs="Times New Roman"/>
                <w:color w:val="000000"/>
                <w:sz w:val="28"/>
                <w:szCs w:val="28"/>
                <w:lang w:val="en-US" w:eastAsia="zh-CN"/>
              </w:rPr>
              <w:t>7</w:t>
            </w:r>
            <w:r>
              <w:rPr>
                <w:rFonts w:hint="default" w:ascii="Times New Roman" w:hAnsi="Times New Roman" w:eastAsia="仿宋" w:cs="Times New Roman"/>
                <w:color w:val="000000"/>
                <w:sz w:val="28"/>
                <w:szCs w:val="28"/>
              </w:rPr>
              <w:t>.审议《海南经贸职业</w:t>
            </w:r>
            <w:r>
              <w:rPr>
                <w:rFonts w:hint="default" w:ascii="Times New Roman" w:hAnsi="Times New Roman" w:eastAsia="仿宋" w:cs="Times New Roman"/>
                <w:color w:val="000000"/>
                <w:sz w:val="28"/>
                <w:szCs w:val="28"/>
                <w:lang w:val="en-US" w:eastAsia="zh-CN"/>
              </w:rPr>
              <w:t>技术</w:t>
            </w:r>
            <w:r>
              <w:rPr>
                <w:rFonts w:hint="default" w:ascii="Times New Roman" w:hAnsi="Times New Roman" w:eastAsia="仿宋" w:cs="Times New Roman"/>
                <w:color w:val="000000"/>
                <w:sz w:val="28"/>
                <w:szCs w:val="28"/>
              </w:rPr>
              <w:t>学</w:t>
            </w:r>
            <w:r>
              <w:rPr>
                <w:rFonts w:hint="default" w:ascii="Times New Roman" w:hAnsi="Times New Roman" w:eastAsia="仿宋" w:cs="Times New Roman"/>
                <w:color w:val="000000"/>
                <w:sz w:val="28"/>
                <w:szCs w:val="28"/>
                <w:lang w:val="en-US" w:eastAsia="zh-CN"/>
              </w:rPr>
              <w:t>院</w:t>
            </w:r>
            <w:r>
              <w:rPr>
                <w:rFonts w:hint="default" w:ascii="Times New Roman" w:hAnsi="Times New Roman" w:eastAsia="仿宋" w:cs="Times New Roman"/>
                <w:color w:val="000000"/>
                <w:sz w:val="28"/>
                <w:szCs w:val="28"/>
              </w:rPr>
              <w:t>章程</w:t>
            </w:r>
            <w:r>
              <w:rPr>
                <w:rFonts w:hint="default" w:ascii="Times New Roman" w:hAnsi="Times New Roman" w:eastAsia="仿宋" w:cs="Times New Roman"/>
                <w:color w:val="000000"/>
                <w:sz w:val="28"/>
                <w:szCs w:val="28"/>
                <w:lang w:eastAsia="zh-CN"/>
              </w:rPr>
              <w:t>（草案）</w:t>
            </w:r>
            <w:r>
              <w:rPr>
                <w:rFonts w:hint="default" w:ascii="Times New Roman" w:hAnsi="Times New Roman" w:eastAsia="仿宋" w:cs="Times New Roman"/>
                <w:color w:val="000000"/>
                <w:sz w:val="28"/>
                <w:szCs w:val="28"/>
              </w:rPr>
              <w:t>》（书面）</w:t>
            </w:r>
            <w:r>
              <w:rPr>
                <w:rFonts w:hint="default" w:ascii="Times New Roman" w:hAnsi="Times New Roman" w:eastAsia="仿宋" w:cs="Times New Roman"/>
                <w:color w:val="000000"/>
                <w:sz w:val="28"/>
                <w:szCs w:val="28"/>
                <w:lang w:eastAsia="zh-CN"/>
              </w:rPr>
              <w:t>。</w:t>
            </w:r>
          </w:p>
        </w:tc>
        <w:tc>
          <w:tcPr>
            <w:tcW w:w="1084" w:type="dxa"/>
            <w:vAlign w:val="center"/>
          </w:tcPr>
          <w:p>
            <w:pPr>
              <w:spacing w:line="340" w:lineRule="exact"/>
              <w:jc w:val="center"/>
              <w:rPr>
                <w:rStyle w:val="12"/>
                <w:rFonts w:hint="default" w:ascii="Times New Roman" w:hAnsi="Times New Roman" w:cs="Times New Roman"/>
                <w:vertAlign w:val="baseline"/>
              </w:rPr>
            </w:pPr>
            <w:r>
              <w:rPr>
                <w:rFonts w:hint="default" w:ascii="Times New Roman" w:hAnsi="Times New Roman" w:eastAsia="仿宋" w:cs="Times New Roman"/>
                <w:color w:val="000000"/>
                <w:sz w:val="28"/>
                <w:szCs w:val="28"/>
              </w:rPr>
              <w:t>陈修焕</w:t>
            </w:r>
          </w:p>
        </w:tc>
        <w:tc>
          <w:tcPr>
            <w:tcW w:w="1355" w:type="dxa"/>
            <w:vAlign w:val="center"/>
          </w:tcPr>
          <w:p>
            <w:pPr>
              <w:spacing w:line="34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全体代表</w:t>
            </w:r>
          </w:p>
          <w:p>
            <w:pPr>
              <w:spacing w:line="340" w:lineRule="exact"/>
              <w:jc w:val="center"/>
              <w:rPr>
                <w:rStyle w:val="12"/>
                <w:rFonts w:hint="default" w:ascii="Times New Roman" w:hAnsi="Times New Roman" w:cs="Times New Roman"/>
                <w:vertAlign w:val="baseline"/>
              </w:rPr>
            </w:pPr>
            <w:r>
              <w:rPr>
                <w:rFonts w:hint="default" w:ascii="Times New Roman" w:hAnsi="Times New Roman" w:eastAsia="仿宋" w:cs="Times New Roman"/>
                <w:color w:val="000000"/>
                <w:sz w:val="28"/>
                <w:szCs w:val="28"/>
              </w:rPr>
              <w:t>列席代表</w:t>
            </w:r>
          </w:p>
        </w:tc>
        <w:tc>
          <w:tcPr>
            <w:tcW w:w="1248" w:type="dxa"/>
            <w:vAlign w:val="center"/>
          </w:tcPr>
          <w:p>
            <w:pPr>
              <w:spacing w:line="34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学术交流中心</w:t>
            </w:r>
          </w:p>
          <w:p>
            <w:pPr>
              <w:spacing w:line="340" w:lineRule="exact"/>
              <w:jc w:val="center"/>
              <w:rPr>
                <w:rStyle w:val="12"/>
                <w:rFonts w:hint="default" w:ascii="Times New Roman" w:hAnsi="Times New Roman" w:cs="Times New Roman"/>
                <w:vertAlign w:val="baseline"/>
              </w:rPr>
            </w:pPr>
            <w:r>
              <w:rPr>
                <w:rFonts w:hint="default" w:ascii="Times New Roman" w:hAnsi="Times New Roman" w:eastAsia="仿宋" w:cs="Times New Roman"/>
                <w:sz w:val="28"/>
                <w:szCs w:val="28"/>
              </w:rPr>
              <w:t>报告厅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1" w:type="pct"/>
            <w:gridSpan w:val="2"/>
            <w:vAlign w:val="center"/>
          </w:tcPr>
          <w:p>
            <w:pPr>
              <w:spacing w:line="320" w:lineRule="exact"/>
              <w:jc w:val="center"/>
              <w:rPr>
                <w:rFonts w:hint="eastAsia" w:ascii="宋体" w:hAnsi="宋体" w:eastAsia="宋体" w:cs="宋体"/>
                <w:b/>
                <w:bCs/>
                <w:sz w:val="28"/>
                <w:szCs w:val="28"/>
              </w:rPr>
            </w:pPr>
            <w:r>
              <w:rPr>
                <w:rFonts w:hint="eastAsia" w:ascii="宋体" w:hAnsi="宋体" w:eastAsia="宋体" w:cs="宋体"/>
                <w:b/>
                <w:bCs/>
                <w:sz w:val="28"/>
                <w:szCs w:val="28"/>
              </w:rPr>
              <w:t>时  间</w:t>
            </w:r>
          </w:p>
        </w:tc>
        <w:tc>
          <w:tcPr>
            <w:tcW w:w="2862" w:type="pct"/>
            <w:vAlign w:val="center"/>
          </w:tcPr>
          <w:p>
            <w:pPr>
              <w:spacing w:line="320" w:lineRule="exact"/>
              <w:jc w:val="center"/>
              <w:rPr>
                <w:rStyle w:val="12"/>
                <w:rFonts w:hint="eastAsia" w:ascii="宋体" w:hAnsi="宋体" w:eastAsia="宋体" w:cs="宋体"/>
                <w:b/>
                <w:bCs/>
                <w:vertAlign w:val="baseline"/>
              </w:rPr>
            </w:pPr>
            <w:r>
              <w:rPr>
                <w:rFonts w:hint="eastAsia" w:ascii="宋体" w:hAnsi="宋体" w:eastAsia="宋体" w:cs="宋体"/>
                <w:b/>
                <w:bCs/>
                <w:sz w:val="28"/>
                <w:szCs w:val="28"/>
              </w:rPr>
              <w:t>内  容</w:t>
            </w:r>
          </w:p>
        </w:tc>
        <w:tc>
          <w:tcPr>
            <w:tcW w:w="381" w:type="pct"/>
            <w:vAlign w:val="center"/>
          </w:tcPr>
          <w:p>
            <w:pPr>
              <w:spacing w:line="320" w:lineRule="exact"/>
              <w:jc w:val="center"/>
              <w:rPr>
                <w:rFonts w:hint="eastAsia" w:ascii="宋体" w:hAnsi="宋体" w:eastAsia="宋体" w:cs="宋体"/>
                <w:b/>
                <w:bCs/>
                <w:color w:val="000000"/>
                <w:sz w:val="28"/>
                <w:szCs w:val="28"/>
              </w:rPr>
            </w:pPr>
            <w:r>
              <w:rPr>
                <w:rFonts w:hint="eastAsia" w:ascii="宋体" w:hAnsi="宋体" w:eastAsia="宋体" w:cs="宋体"/>
                <w:b/>
                <w:bCs/>
                <w:sz w:val="28"/>
                <w:szCs w:val="28"/>
              </w:rPr>
              <w:t>主持人</w:t>
            </w:r>
          </w:p>
        </w:tc>
        <w:tc>
          <w:tcPr>
            <w:tcW w:w="476" w:type="pct"/>
            <w:vAlign w:val="center"/>
          </w:tcPr>
          <w:p>
            <w:pPr>
              <w:spacing w:line="320" w:lineRule="exact"/>
              <w:jc w:val="center"/>
              <w:rPr>
                <w:rFonts w:hint="eastAsia" w:ascii="宋体" w:hAnsi="宋体" w:eastAsia="宋体" w:cs="宋体"/>
                <w:b/>
                <w:bCs/>
                <w:color w:val="000000"/>
                <w:sz w:val="28"/>
                <w:szCs w:val="28"/>
              </w:rPr>
            </w:pPr>
            <w:r>
              <w:rPr>
                <w:rFonts w:hint="eastAsia" w:ascii="宋体" w:hAnsi="宋体" w:eastAsia="宋体" w:cs="宋体"/>
                <w:b/>
                <w:bCs/>
                <w:sz w:val="28"/>
                <w:szCs w:val="28"/>
              </w:rPr>
              <w:t>参加人员</w:t>
            </w:r>
          </w:p>
        </w:tc>
        <w:tc>
          <w:tcPr>
            <w:tcW w:w="438" w:type="pct"/>
            <w:vAlign w:val="center"/>
          </w:tcPr>
          <w:p>
            <w:pPr>
              <w:spacing w:line="320" w:lineRule="exact"/>
              <w:jc w:val="center"/>
              <w:rPr>
                <w:rFonts w:hint="eastAsia" w:ascii="宋体" w:hAnsi="宋体" w:eastAsia="宋体" w:cs="宋体"/>
                <w:b/>
                <w:bCs/>
                <w:sz w:val="28"/>
                <w:szCs w:val="28"/>
              </w:rPr>
            </w:pPr>
            <w:r>
              <w:rPr>
                <w:rFonts w:hint="eastAsia" w:ascii="宋体" w:hAnsi="宋体" w:eastAsia="宋体" w:cs="宋体"/>
                <w:b/>
                <w:bCs/>
                <w:sz w:val="28"/>
                <w:szCs w:val="28"/>
              </w:rPr>
              <w:t>地</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6" w:hRule="atLeast"/>
        </w:trPr>
        <w:tc>
          <w:tcPr>
            <w:tcW w:w="200" w:type="pct"/>
            <w:vMerge w:val="restart"/>
            <w:vAlign w:val="center"/>
          </w:tcPr>
          <w:p>
            <w:pPr>
              <w:spacing w:line="340" w:lineRule="exact"/>
              <w:jc w:val="both"/>
              <w:rPr>
                <w:rFonts w:hint="default" w:ascii="Times New Roman" w:hAnsi="Times New Roman" w:eastAsia="仿宋" w:cs="Times New Roman"/>
                <w:color w:val="000000" w:themeColor="text1"/>
                <w:sz w:val="28"/>
                <w:szCs w:val="28"/>
                <w:lang w:val="en-US" w:eastAsia="zh-CN"/>
                <w14:textFill>
                  <w14:solidFill>
                    <w14:schemeClr w14:val="tx1"/>
                  </w14:solidFill>
                </w14:textFill>
              </w:rPr>
            </w:pPr>
          </w:p>
          <w:p>
            <w:pPr>
              <w:spacing w:line="340" w:lineRule="exact"/>
              <w:jc w:val="center"/>
              <w:rPr>
                <w:rStyle w:val="12"/>
                <w:rFonts w:hint="default" w:ascii="Times New Roman" w:hAnsi="Times New Roman" w:cs="Times New Roman"/>
                <w:vertAlign w:val="baseline"/>
              </w:rPr>
            </w:pPr>
            <w:r>
              <w:rPr>
                <w:rFonts w:hint="default" w:ascii="Times New Roman" w:hAnsi="Times New Roman" w:eastAsia="仿宋" w:cs="Times New Roman"/>
                <w:color w:val="000000" w:themeColor="text1"/>
                <w:sz w:val="28"/>
                <w:szCs w:val="28"/>
                <w:lang w:val="en-US" w:eastAsia="zh-CN"/>
                <w14:textFill>
                  <w14:solidFill>
                    <w14:schemeClr w14:val="tx1"/>
                  </w14:solidFill>
                </w14:textFill>
              </w:rPr>
              <w:t>4</w:t>
            </w:r>
            <w:r>
              <w:rPr>
                <w:rFonts w:hint="default" w:ascii="Times New Roman" w:hAnsi="Times New Roman" w:eastAsia="仿宋" w:cs="Times New Roman"/>
                <w:color w:val="000000" w:themeColor="text1"/>
                <w:sz w:val="28"/>
                <w:szCs w:val="28"/>
                <w14:textFill>
                  <w14:solidFill>
                    <w14:schemeClr w14:val="tx1"/>
                  </w14:solidFill>
                </w14:textFill>
              </w:rPr>
              <w:t>月</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26</w:t>
            </w:r>
            <w:r>
              <w:rPr>
                <w:rFonts w:hint="default" w:ascii="Times New Roman" w:hAnsi="Times New Roman" w:eastAsia="仿宋" w:cs="Times New Roman"/>
                <w:color w:val="000000" w:themeColor="text1"/>
                <w:sz w:val="28"/>
                <w:szCs w:val="28"/>
                <w14:textFill>
                  <w14:solidFill>
                    <w14:schemeClr w14:val="tx1"/>
                  </w14:solidFill>
                </w14:textFill>
              </w:rPr>
              <w:t>日</w:t>
            </w:r>
          </w:p>
        </w:tc>
        <w:tc>
          <w:tcPr>
            <w:tcW w:w="1823" w:type="dxa"/>
            <w:vAlign w:val="center"/>
          </w:tcPr>
          <w:p>
            <w:pPr>
              <w:spacing w:line="340" w:lineRule="exact"/>
              <w:jc w:val="both"/>
              <w:rPr>
                <w:rFonts w:hint="default" w:ascii="Times New Roman" w:hAnsi="Times New Roman" w:eastAsia="仿宋" w:cs="Times New Roman"/>
                <w:sz w:val="28"/>
                <w:szCs w:val="28"/>
              </w:rPr>
            </w:pPr>
            <w:r>
              <w:rPr>
                <w:rFonts w:hint="default" w:ascii="Times New Roman" w:hAnsi="Times New Roman" w:eastAsia="仿宋" w:cs="Times New Roman"/>
                <w:color w:val="000000" w:themeColor="text1"/>
                <w:sz w:val="28"/>
                <w:szCs w:val="28"/>
                <w14:textFill>
                  <w14:solidFill>
                    <w14:schemeClr w14:val="tx1"/>
                  </w14:solidFill>
                </w14:textFill>
              </w:rPr>
              <w:t>15:</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3</w:t>
            </w:r>
            <w:r>
              <w:rPr>
                <w:rFonts w:hint="default" w:ascii="Times New Roman" w:hAnsi="Times New Roman" w:eastAsia="仿宋" w:cs="Times New Roman"/>
                <w:color w:val="000000" w:themeColor="text1"/>
                <w:sz w:val="28"/>
                <w:szCs w:val="28"/>
                <w14:textFill>
                  <w14:solidFill>
                    <w14:schemeClr w14:val="tx1"/>
                  </w14:solidFill>
                </w14:textFill>
              </w:rPr>
              <w:t>0～1</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6</w:t>
            </w:r>
            <w:r>
              <w:rPr>
                <w:rFonts w:hint="default" w:ascii="Times New Roman" w:hAnsi="Times New Roman" w:eastAsia="仿宋" w:cs="Times New Roman"/>
                <w:color w:val="000000" w:themeColor="text1"/>
                <w:sz w:val="28"/>
                <w:szCs w:val="28"/>
                <w14:textFill>
                  <w14:solidFill>
                    <w14:schemeClr w14:val="tx1"/>
                  </w14:solidFill>
                </w14:textFill>
              </w:rPr>
              <w:t>:</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3</w:t>
            </w:r>
            <w:r>
              <w:rPr>
                <w:rFonts w:hint="default" w:ascii="Times New Roman" w:hAnsi="Times New Roman" w:eastAsia="仿宋" w:cs="Times New Roman"/>
                <w:color w:val="000000" w:themeColor="text1"/>
                <w:sz w:val="28"/>
                <w:szCs w:val="28"/>
                <w14:textFill>
                  <w14:solidFill>
                    <w14:schemeClr w14:val="tx1"/>
                  </w14:solidFill>
                </w14:textFill>
              </w:rPr>
              <w:t>0</w:t>
            </w:r>
          </w:p>
        </w:tc>
        <w:tc>
          <w:tcPr>
            <w:tcW w:w="8141" w:type="dxa"/>
            <w:vAlign w:val="center"/>
          </w:tcPr>
          <w:p>
            <w:pPr>
              <w:keepNext w:val="0"/>
              <w:keepLines w:val="0"/>
              <w:pageBreakBefore w:val="0"/>
              <w:widowControl w:val="0"/>
              <w:kinsoku/>
              <w:wordWrap/>
              <w:overflowPunct/>
              <w:topLinePunct w:val="0"/>
              <w:autoSpaceDE/>
              <w:autoSpaceDN/>
              <w:bidi w:val="0"/>
              <w:adjustRightInd/>
              <w:snapToGrid w:val="0"/>
              <w:spacing w:before="95" w:beforeLines="30" w:line="360" w:lineRule="auto"/>
              <w:ind w:left="420" w:hanging="420"/>
              <w:textAlignment w:val="auto"/>
              <w:rPr>
                <w:rFonts w:hint="default" w:ascii="黑体" w:hAnsi="黑体" w:eastAsia="黑体" w:cs="黑体"/>
                <w:b w:val="0"/>
                <w:bCs/>
                <w:color w:val="000000"/>
                <w:sz w:val="28"/>
                <w:szCs w:val="28"/>
              </w:rPr>
            </w:pPr>
            <w:r>
              <w:rPr>
                <w:rFonts w:hint="default" w:ascii="黑体" w:hAnsi="黑体" w:eastAsia="黑体" w:cs="黑体"/>
                <w:b w:val="0"/>
                <w:bCs/>
                <w:color w:val="000000"/>
                <w:sz w:val="28"/>
                <w:szCs w:val="28"/>
              </w:rPr>
              <w:t>各代表团会议</w:t>
            </w:r>
          </w:p>
          <w:p>
            <w:pPr>
              <w:numPr>
                <w:ilvl w:val="0"/>
                <w:numId w:val="0"/>
              </w:numPr>
              <w:spacing w:line="400" w:lineRule="exact"/>
              <w:jc w:val="both"/>
              <w:rPr>
                <w:rFonts w:hint="default" w:ascii="Times New Roman" w:hAnsi="Times New Roman" w:eastAsia="仿宋" w:cs="Times New Roman"/>
                <w:color w:val="auto"/>
                <w:kern w:val="1"/>
                <w:sz w:val="28"/>
                <w:szCs w:val="28"/>
              </w:rPr>
            </w:pPr>
            <w:r>
              <w:rPr>
                <w:rFonts w:hint="default" w:ascii="Times New Roman" w:hAnsi="Times New Roman" w:eastAsia="仿宋" w:cs="Times New Roman"/>
                <w:color w:val="auto"/>
                <w:kern w:val="1"/>
                <w:sz w:val="28"/>
                <w:szCs w:val="28"/>
                <w:lang w:val="en-US" w:eastAsia="zh-CN"/>
              </w:rPr>
              <w:t>1.</w:t>
            </w:r>
            <w:r>
              <w:rPr>
                <w:rFonts w:hint="default" w:ascii="Times New Roman" w:hAnsi="Times New Roman" w:eastAsia="仿宋" w:cs="Times New Roman"/>
                <w:color w:val="auto"/>
                <w:kern w:val="1"/>
                <w:sz w:val="28"/>
                <w:szCs w:val="28"/>
              </w:rPr>
              <w:t>讨论《学院工作报告》等</w:t>
            </w:r>
            <w:r>
              <w:rPr>
                <w:rFonts w:hint="default" w:ascii="Times New Roman" w:hAnsi="Times New Roman" w:eastAsia="仿宋" w:cs="Times New Roman"/>
                <w:color w:val="auto"/>
                <w:kern w:val="1"/>
                <w:sz w:val="28"/>
                <w:szCs w:val="28"/>
                <w:lang w:val="en-US" w:eastAsia="zh-CN"/>
              </w:rPr>
              <w:t>4</w:t>
            </w:r>
            <w:r>
              <w:rPr>
                <w:rFonts w:hint="default" w:ascii="Times New Roman" w:hAnsi="Times New Roman" w:eastAsia="仿宋" w:cs="Times New Roman"/>
                <w:color w:val="auto"/>
                <w:kern w:val="1"/>
                <w:sz w:val="28"/>
                <w:szCs w:val="28"/>
              </w:rPr>
              <w:t>个报告；</w:t>
            </w:r>
          </w:p>
          <w:p>
            <w:pPr>
              <w:numPr>
                <w:ilvl w:val="0"/>
                <w:numId w:val="0"/>
              </w:numPr>
              <w:spacing w:line="400" w:lineRule="exact"/>
              <w:ind w:left="0" w:leftChars="0" w:firstLine="0" w:firstLineChars="0"/>
              <w:jc w:val="both"/>
              <w:rPr>
                <w:rStyle w:val="12"/>
                <w:rFonts w:hint="default" w:ascii="Times New Roman" w:hAnsi="Times New Roman" w:eastAsia="黑体" w:cs="Times New Roman"/>
                <w:vertAlign w:val="baseline"/>
                <w:lang w:val="en-US" w:eastAsia="zh-CN"/>
              </w:rPr>
            </w:pPr>
            <w:r>
              <w:rPr>
                <w:rFonts w:hint="default" w:ascii="Times New Roman" w:hAnsi="Times New Roman" w:eastAsia="仿宋" w:cs="Times New Roman"/>
                <w:color w:val="auto"/>
                <w:kern w:val="1"/>
                <w:sz w:val="28"/>
                <w:szCs w:val="28"/>
                <w:lang w:val="en-US" w:eastAsia="zh-CN"/>
              </w:rPr>
              <w:t>2.讨论《海南经贸职业技术学院章程（草案）》。</w:t>
            </w:r>
          </w:p>
        </w:tc>
        <w:tc>
          <w:tcPr>
            <w:tcW w:w="1084" w:type="dxa"/>
            <w:vAlign w:val="center"/>
          </w:tcPr>
          <w:p>
            <w:pPr>
              <w:spacing w:line="34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各代表团团长</w:t>
            </w:r>
          </w:p>
        </w:tc>
        <w:tc>
          <w:tcPr>
            <w:tcW w:w="1355" w:type="dxa"/>
            <w:vAlign w:val="center"/>
          </w:tcPr>
          <w:p>
            <w:pPr>
              <w:spacing w:line="34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全体代表</w:t>
            </w:r>
          </w:p>
          <w:p>
            <w:pPr>
              <w:spacing w:line="34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列席代表</w:t>
            </w:r>
          </w:p>
        </w:tc>
        <w:tc>
          <w:tcPr>
            <w:tcW w:w="1248" w:type="dxa"/>
            <w:vAlign w:val="center"/>
          </w:tcPr>
          <w:p>
            <w:pPr>
              <w:spacing w:line="340" w:lineRule="exact"/>
              <w:jc w:val="center"/>
              <w:rPr>
                <w:rFonts w:hint="default" w:ascii="Times New Roman" w:hAnsi="Times New Roman" w:eastAsia="仿宋" w:cs="Times New Roman"/>
                <w:color w:val="000000"/>
                <w:sz w:val="28"/>
                <w:szCs w:val="28"/>
                <w:lang w:eastAsia="zh-CN"/>
              </w:rPr>
            </w:pPr>
            <w:r>
              <w:rPr>
                <w:rFonts w:hint="default" w:ascii="Times New Roman" w:hAnsi="Times New Roman" w:eastAsia="仿宋" w:cs="Times New Roman"/>
                <w:color w:val="000000"/>
                <w:sz w:val="28"/>
                <w:szCs w:val="28"/>
              </w:rPr>
              <w:t>各</w:t>
            </w:r>
            <w:r>
              <w:rPr>
                <w:rFonts w:hint="default" w:ascii="Times New Roman" w:hAnsi="Times New Roman" w:eastAsia="仿宋" w:cs="Times New Roman"/>
                <w:color w:val="000000"/>
                <w:sz w:val="28"/>
                <w:szCs w:val="28"/>
                <w:lang w:eastAsia="zh-CN"/>
              </w:rPr>
              <w:t>分</w:t>
            </w:r>
          </w:p>
          <w:p>
            <w:pPr>
              <w:spacing w:line="34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color w:val="000000"/>
                <w:sz w:val="28"/>
                <w:szCs w:val="28"/>
                <w:lang w:eastAsia="zh-CN"/>
              </w:rPr>
              <w:t>会场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trPr>
        <w:tc>
          <w:tcPr>
            <w:tcW w:w="200" w:type="pct"/>
            <w:vMerge w:val="continue"/>
          </w:tcPr>
          <w:p>
            <w:pPr>
              <w:ind w:right="-386"/>
              <w:jc w:val="center"/>
              <w:rPr>
                <w:rStyle w:val="12"/>
                <w:rFonts w:hint="default" w:ascii="Times New Roman" w:hAnsi="Times New Roman" w:cs="Times New Roman"/>
                <w:vertAlign w:val="baseline"/>
              </w:rPr>
            </w:pPr>
          </w:p>
        </w:tc>
        <w:tc>
          <w:tcPr>
            <w:tcW w:w="1823" w:type="dxa"/>
            <w:vAlign w:val="center"/>
          </w:tcPr>
          <w:p>
            <w:pPr>
              <w:spacing w:line="340" w:lineRule="exact"/>
              <w:jc w:val="both"/>
              <w:rPr>
                <w:rFonts w:hint="default" w:ascii="Times New Roman" w:hAnsi="Times New Roman" w:eastAsia="仿宋" w:cs="Times New Roman"/>
                <w:sz w:val="28"/>
                <w:szCs w:val="28"/>
              </w:rPr>
            </w:pPr>
            <w:r>
              <w:rPr>
                <w:rFonts w:hint="default" w:ascii="Times New Roman" w:hAnsi="Times New Roman" w:eastAsia="仿宋" w:cs="Times New Roman"/>
                <w:color w:val="000000" w:themeColor="text1"/>
                <w:kern w:val="1"/>
                <w:sz w:val="28"/>
                <w:szCs w:val="28"/>
                <w14:textFill>
                  <w14:solidFill>
                    <w14:schemeClr w14:val="tx1"/>
                  </w14:solidFill>
                </w14:textFill>
              </w:rPr>
              <w:t>1</w:t>
            </w:r>
            <w:r>
              <w:rPr>
                <w:rFonts w:hint="default" w:ascii="Times New Roman" w:hAnsi="Times New Roman" w:eastAsia="仿宋" w:cs="Times New Roman"/>
                <w:color w:val="000000" w:themeColor="text1"/>
                <w:kern w:val="1"/>
                <w:sz w:val="28"/>
                <w:szCs w:val="28"/>
                <w:lang w:val="en-US" w:eastAsia="zh-CN"/>
                <w14:textFill>
                  <w14:solidFill>
                    <w14:schemeClr w14:val="tx1"/>
                  </w14:solidFill>
                </w14:textFill>
              </w:rPr>
              <w:t>6</w:t>
            </w:r>
            <w:r>
              <w:rPr>
                <w:rFonts w:hint="default" w:ascii="Times New Roman" w:hAnsi="Times New Roman" w:eastAsia="仿宋" w:cs="Times New Roman"/>
                <w:color w:val="000000" w:themeColor="text1"/>
                <w:kern w:val="1"/>
                <w:sz w:val="28"/>
                <w:szCs w:val="28"/>
                <w14:textFill>
                  <w14:solidFill>
                    <w14:schemeClr w14:val="tx1"/>
                  </w14:solidFill>
                </w14:textFill>
              </w:rPr>
              <w:t>:</w:t>
            </w:r>
            <w:r>
              <w:rPr>
                <w:rFonts w:hint="default" w:ascii="Times New Roman" w:hAnsi="Times New Roman" w:eastAsia="仿宋" w:cs="Times New Roman"/>
                <w:color w:val="000000" w:themeColor="text1"/>
                <w:kern w:val="1"/>
                <w:sz w:val="28"/>
                <w:szCs w:val="28"/>
                <w:lang w:val="en-US" w:eastAsia="zh-CN"/>
                <w14:textFill>
                  <w14:solidFill>
                    <w14:schemeClr w14:val="tx1"/>
                  </w14:solidFill>
                </w14:textFill>
              </w:rPr>
              <w:t>4</w:t>
            </w:r>
            <w:r>
              <w:rPr>
                <w:rFonts w:hint="default" w:ascii="Times New Roman" w:hAnsi="Times New Roman" w:eastAsia="仿宋" w:cs="Times New Roman"/>
                <w:color w:val="000000" w:themeColor="text1"/>
                <w:kern w:val="1"/>
                <w:sz w:val="28"/>
                <w:szCs w:val="28"/>
                <w14:textFill>
                  <w14:solidFill>
                    <w14:schemeClr w14:val="tx1"/>
                  </w14:solidFill>
                </w14:textFill>
              </w:rPr>
              <w:t>0</w:t>
            </w:r>
            <w:r>
              <w:rPr>
                <w:rFonts w:hint="default" w:ascii="Times New Roman" w:hAnsi="Times New Roman" w:eastAsia="仿宋" w:cs="Times New Roman"/>
                <w:color w:val="000000" w:themeColor="text1"/>
                <w:sz w:val="28"/>
                <w:szCs w:val="28"/>
                <w14:textFill>
                  <w14:solidFill>
                    <w14:schemeClr w14:val="tx1"/>
                  </w14:solidFill>
                </w14:textFill>
              </w:rPr>
              <w:t>～</w:t>
            </w:r>
            <w:r>
              <w:rPr>
                <w:rFonts w:hint="default" w:ascii="Times New Roman" w:hAnsi="Times New Roman" w:eastAsia="仿宋" w:cs="Times New Roman"/>
                <w:color w:val="000000" w:themeColor="text1"/>
                <w:kern w:val="1"/>
                <w:sz w:val="28"/>
                <w:szCs w:val="28"/>
                <w14:textFill>
                  <w14:solidFill>
                    <w14:schemeClr w14:val="tx1"/>
                  </w14:solidFill>
                </w14:textFill>
              </w:rPr>
              <w:t>17:</w:t>
            </w:r>
            <w:r>
              <w:rPr>
                <w:rFonts w:hint="default" w:ascii="Times New Roman" w:hAnsi="Times New Roman" w:eastAsia="仿宋" w:cs="Times New Roman"/>
                <w:color w:val="000000" w:themeColor="text1"/>
                <w:kern w:val="1"/>
                <w:sz w:val="28"/>
                <w:szCs w:val="28"/>
                <w:lang w:val="en-US" w:eastAsia="zh-CN"/>
                <w14:textFill>
                  <w14:solidFill>
                    <w14:schemeClr w14:val="tx1"/>
                  </w14:solidFill>
                </w14:textFill>
              </w:rPr>
              <w:t>0</w:t>
            </w:r>
            <w:r>
              <w:rPr>
                <w:rFonts w:hint="default" w:ascii="Times New Roman" w:hAnsi="Times New Roman" w:eastAsia="仿宋" w:cs="Times New Roman"/>
                <w:color w:val="000000" w:themeColor="text1"/>
                <w:kern w:val="1"/>
                <w:sz w:val="28"/>
                <w:szCs w:val="28"/>
                <w14:textFill>
                  <w14:solidFill>
                    <w14:schemeClr w14:val="tx1"/>
                  </w14:solidFill>
                </w14:textFill>
              </w:rPr>
              <w:t>0</w:t>
            </w:r>
          </w:p>
        </w:tc>
        <w:tc>
          <w:tcPr>
            <w:tcW w:w="8141" w:type="dxa"/>
            <w:vAlign w:val="center"/>
          </w:tcPr>
          <w:p>
            <w:pPr>
              <w:keepNext w:val="0"/>
              <w:keepLines w:val="0"/>
              <w:pageBreakBefore w:val="0"/>
              <w:widowControl w:val="0"/>
              <w:kinsoku/>
              <w:wordWrap/>
              <w:overflowPunct/>
              <w:topLinePunct w:val="0"/>
              <w:autoSpaceDE/>
              <w:autoSpaceDN/>
              <w:bidi w:val="0"/>
              <w:adjustRightInd/>
              <w:snapToGrid w:val="0"/>
              <w:spacing w:before="95" w:beforeLines="30" w:line="360" w:lineRule="auto"/>
              <w:ind w:left="420" w:hanging="420"/>
              <w:textAlignment w:val="auto"/>
              <w:rPr>
                <w:rFonts w:hint="default" w:ascii="黑体" w:hAnsi="黑体" w:eastAsia="黑体" w:cs="黑体"/>
                <w:b w:val="0"/>
                <w:bCs/>
                <w:color w:val="000000"/>
                <w:sz w:val="28"/>
                <w:szCs w:val="28"/>
              </w:rPr>
            </w:pPr>
            <w:r>
              <w:rPr>
                <w:rFonts w:hint="default" w:ascii="黑体" w:hAnsi="黑体" w:eastAsia="黑体" w:cs="黑体"/>
                <w:b w:val="0"/>
                <w:bCs/>
                <w:color w:val="000000"/>
                <w:sz w:val="28"/>
                <w:szCs w:val="28"/>
              </w:rPr>
              <w:t>主席团会议</w:t>
            </w:r>
          </w:p>
          <w:p>
            <w:pPr>
              <w:numPr>
                <w:ilvl w:val="0"/>
                <w:numId w:val="0"/>
              </w:numPr>
              <w:spacing w:line="400" w:lineRule="exact"/>
              <w:jc w:val="both"/>
              <w:rPr>
                <w:rFonts w:hint="default" w:ascii="Times New Roman" w:hAnsi="Times New Roman" w:eastAsia="仿宋" w:cs="Times New Roman"/>
                <w:color w:val="auto"/>
                <w:kern w:val="1"/>
                <w:sz w:val="28"/>
                <w:szCs w:val="28"/>
              </w:rPr>
            </w:pPr>
            <w:r>
              <w:rPr>
                <w:rFonts w:hint="default" w:ascii="Times New Roman" w:hAnsi="Times New Roman" w:eastAsia="仿宋" w:cs="Times New Roman"/>
                <w:color w:val="auto"/>
                <w:kern w:val="1"/>
                <w:sz w:val="28"/>
                <w:szCs w:val="28"/>
                <w:lang w:val="en-US" w:eastAsia="zh-CN"/>
              </w:rPr>
              <w:t>1.</w:t>
            </w:r>
            <w:r>
              <w:rPr>
                <w:rFonts w:hint="default" w:ascii="Times New Roman" w:hAnsi="Times New Roman" w:eastAsia="仿宋" w:cs="Times New Roman"/>
                <w:color w:val="auto"/>
                <w:kern w:val="1"/>
                <w:sz w:val="28"/>
                <w:szCs w:val="28"/>
              </w:rPr>
              <w:t>听取《学院工作报告》等</w:t>
            </w:r>
            <w:r>
              <w:rPr>
                <w:rFonts w:hint="default" w:ascii="Times New Roman" w:hAnsi="Times New Roman" w:eastAsia="仿宋" w:cs="Times New Roman"/>
                <w:color w:val="auto"/>
                <w:kern w:val="1"/>
                <w:sz w:val="28"/>
                <w:szCs w:val="28"/>
                <w:lang w:val="en-US" w:eastAsia="zh-CN"/>
              </w:rPr>
              <w:t>4</w:t>
            </w:r>
            <w:r>
              <w:rPr>
                <w:rFonts w:hint="default" w:ascii="Times New Roman" w:hAnsi="Times New Roman" w:eastAsia="仿宋" w:cs="Times New Roman"/>
                <w:color w:val="auto"/>
                <w:kern w:val="1"/>
                <w:sz w:val="28"/>
                <w:szCs w:val="28"/>
              </w:rPr>
              <w:t>个报告讨论情况；</w:t>
            </w:r>
          </w:p>
          <w:p>
            <w:pPr>
              <w:numPr>
                <w:ilvl w:val="0"/>
                <w:numId w:val="0"/>
              </w:numPr>
              <w:spacing w:line="400" w:lineRule="exact"/>
              <w:ind w:left="0" w:leftChars="0" w:firstLine="0" w:firstLineChars="0"/>
              <w:jc w:val="both"/>
              <w:rPr>
                <w:rStyle w:val="12"/>
                <w:rFonts w:hint="default" w:ascii="Times New Roman" w:hAnsi="Times New Roman" w:eastAsia="仿宋" w:cs="Times New Roman"/>
                <w:vertAlign w:val="baseline"/>
                <w:lang w:eastAsia="zh-CN"/>
              </w:rPr>
            </w:pPr>
            <w:r>
              <w:rPr>
                <w:rFonts w:hint="default" w:ascii="Times New Roman" w:hAnsi="Times New Roman" w:eastAsia="仿宋" w:cs="Times New Roman"/>
                <w:color w:val="auto"/>
                <w:kern w:val="1"/>
                <w:sz w:val="28"/>
                <w:szCs w:val="28"/>
                <w:lang w:val="en-US" w:eastAsia="zh-CN"/>
              </w:rPr>
              <w:t>2.</w:t>
            </w:r>
            <w:r>
              <w:rPr>
                <w:rFonts w:hint="default" w:ascii="Times New Roman" w:hAnsi="Times New Roman" w:eastAsia="仿宋" w:cs="Times New Roman"/>
                <w:color w:val="auto"/>
                <w:kern w:val="1"/>
                <w:sz w:val="28"/>
                <w:szCs w:val="28"/>
              </w:rPr>
              <w:t>听取</w:t>
            </w:r>
            <w:r>
              <w:rPr>
                <w:rFonts w:hint="default" w:ascii="Times New Roman" w:hAnsi="Times New Roman" w:eastAsia="仿宋" w:cs="Times New Roman"/>
                <w:color w:val="000000"/>
                <w:sz w:val="28"/>
                <w:szCs w:val="28"/>
              </w:rPr>
              <w:t>《海南经贸职业</w:t>
            </w:r>
            <w:r>
              <w:rPr>
                <w:rFonts w:hint="default" w:ascii="Times New Roman" w:hAnsi="Times New Roman" w:eastAsia="仿宋" w:cs="Times New Roman"/>
                <w:color w:val="000000"/>
                <w:sz w:val="28"/>
                <w:szCs w:val="28"/>
                <w:lang w:val="en-US" w:eastAsia="zh-CN"/>
              </w:rPr>
              <w:t>技术</w:t>
            </w:r>
            <w:r>
              <w:rPr>
                <w:rFonts w:hint="default" w:ascii="Times New Roman" w:hAnsi="Times New Roman" w:eastAsia="仿宋" w:cs="Times New Roman"/>
                <w:color w:val="000000"/>
                <w:sz w:val="28"/>
                <w:szCs w:val="28"/>
              </w:rPr>
              <w:t>学</w:t>
            </w:r>
            <w:r>
              <w:rPr>
                <w:rFonts w:hint="default" w:ascii="Times New Roman" w:hAnsi="Times New Roman" w:eastAsia="仿宋" w:cs="Times New Roman"/>
                <w:color w:val="000000"/>
                <w:sz w:val="28"/>
                <w:szCs w:val="28"/>
                <w:lang w:val="en-US" w:eastAsia="zh-CN"/>
              </w:rPr>
              <w:t>院</w:t>
            </w:r>
            <w:r>
              <w:rPr>
                <w:rFonts w:hint="default" w:ascii="Times New Roman" w:hAnsi="Times New Roman" w:eastAsia="仿宋" w:cs="Times New Roman"/>
                <w:color w:val="000000"/>
                <w:sz w:val="28"/>
                <w:szCs w:val="28"/>
              </w:rPr>
              <w:t>章程</w:t>
            </w:r>
            <w:r>
              <w:rPr>
                <w:rFonts w:hint="default" w:ascii="Times New Roman" w:hAnsi="Times New Roman" w:eastAsia="仿宋" w:cs="Times New Roman"/>
                <w:color w:val="auto"/>
                <w:kern w:val="1"/>
                <w:sz w:val="28"/>
                <w:szCs w:val="28"/>
                <w:lang w:val="en-US" w:eastAsia="zh-CN"/>
              </w:rPr>
              <w:t>（草案）</w:t>
            </w:r>
            <w:r>
              <w:rPr>
                <w:rFonts w:hint="default" w:ascii="Times New Roman" w:hAnsi="Times New Roman" w:eastAsia="仿宋" w:cs="Times New Roman"/>
                <w:color w:val="000000"/>
                <w:sz w:val="28"/>
                <w:szCs w:val="28"/>
              </w:rPr>
              <w:t>》</w:t>
            </w:r>
            <w:r>
              <w:rPr>
                <w:rFonts w:hint="default" w:ascii="Times New Roman" w:hAnsi="Times New Roman" w:eastAsia="仿宋" w:cs="Times New Roman"/>
                <w:color w:val="auto"/>
                <w:kern w:val="1"/>
                <w:sz w:val="28"/>
                <w:szCs w:val="28"/>
                <w:lang w:eastAsia="zh-CN"/>
              </w:rPr>
              <w:t>。</w:t>
            </w:r>
          </w:p>
        </w:tc>
        <w:tc>
          <w:tcPr>
            <w:tcW w:w="1084" w:type="dxa"/>
            <w:vAlign w:val="center"/>
          </w:tcPr>
          <w:p>
            <w:pPr>
              <w:spacing w:line="34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sz w:val="28"/>
                <w:szCs w:val="28"/>
              </w:rPr>
              <w:t>黄景贵</w:t>
            </w:r>
          </w:p>
        </w:tc>
        <w:tc>
          <w:tcPr>
            <w:tcW w:w="1355" w:type="dxa"/>
            <w:vAlign w:val="center"/>
          </w:tcPr>
          <w:p>
            <w:pPr>
              <w:spacing w:line="34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主席团</w:t>
            </w:r>
          </w:p>
          <w:p>
            <w:pPr>
              <w:spacing w:line="34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成员</w:t>
            </w:r>
          </w:p>
        </w:tc>
        <w:tc>
          <w:tcPr>
            <w:tcW w:w="1248" w:type="dxa"/>
            <w:vAlign w:val="center"/>
          </w:tcPr>
          <w:p>
            <w:pPr>
              <w:spacing w:line="34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学术交流中心</w:t>
            </w:r>
          </w:p>
          <w:p>
            <w:pPr>
              <w:spacing w:line="34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color w:val="000000"/>
                <w:sz w:val="28"/>
                <w:szCs w:val="28"/>
              </w:rPr>
              <w:t>多功能厅</w:t>
            </w:r>
            <w:r>
              <w:rPr>
                <w:rFonts w:hint="default" w:ascii="Times New Roman" w:hAnsi="Times New Roman" w:eastAsia="仿宋" w:cs="Times New Roman"/>
                <w:color w:val="000000"/>
                <w:sz w:val="28"/>
                <w:szCs w:val="28"/>
                <w:lang w:eastAsia="zh-CN"/>
              </w:rPr>
              <w:t>（</w:t>
            </w:r>
            <w:r>
              <w:rPr>
                <w:rFonts w:hint="default" w:ascii="Times New Roman" w:hAnsi="Times New Roman" w:eastAsia="仿宋" w:cs="Times New Roman"/>
                <w:color w:val="000000"/>
                <w:sz w:val="28"/>
                <w:szCs w:val="28"/>
                <w:lang w:val="en-US" w:eastAsia="zh-CN"/>
              </w:rPr>
              <w:t>103</w:t>
            </w:r>
            <w:r>
              <w:rPr>
                <w:rFonts w:hint="default" w:ascii="Times New Roman" w:hAnsi="Times New Roman" w:eastAsia="仿宋" w:cs="Times New Roman"/>
                <w:color w:val="00000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1" w:hRule="atLeast"/>
        </w:trPr>
        <w:tc>
          <w:tcPr>
            <w:tcW w:w="200" w:type="pct"/>
            <w:vMerge w:val="continue"/>
          </w:tcPr>
          <w:p>
            <w:pPr>
              <w:ind w:right="-386"/>
              <w:jc w:val="center"/>
              <w:rPr>
                <w:rStyle w:val="12"/>
                <w:rFonts w:hint="default" w:ascii="Times New Roman" w:hAnsi="Times New Roman" w:cs="Times New Roman"/>
                <w:vertAlign w:val="baseline"/>
              </w:rPr>
            </w:pPr>
          </w:p>
        </w:tc>
        <w:tc>
          <w:tcPr>
            <w:tcW w:w="1823" w:type="dxa"/>
            <w:vAlign w:val="center"/>
          </w:tcPr>
          <w:p>
            <w:pPr>
              <w:spacing w:line="340" w:lineRule="exact"/>
              <w:jc w:val="both"/>
              <w:rPr>
                <w:rFonts w:hint="default" w:ascii="Times New Roman" w:hAnsi="Times New Roman" w:eastAsia="仿宋" w:cs="Times New Roman"/>
                <w:sz w:val="28"/>
                <w:szCs w:val="28"/>
              </w:rPr>
            </w:pPr>
            <w:r>
              <w:rPr>
                <w:rFonts w:hint="default" w:ascii="Times New Roman" w:hAnsi="Times New Roman" w:eastAsia="仿宋" w:cs="Times New Roman"/>
                <w:color w:val="000000" w:themeColor="text1"/>
                <w:sz w:val="28"/>
                <w:szCs w:val="28"/>
                <w14:textFill>
                  <w14:solidFill>
                    <w14:schemeClr w14:val="tx1"/>
                  </w14:solidFill>
                </w14:textFill>
              </w:rPr>
              <w:t>17:</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10</w:t>
            </w:r>
            <w:r>
              <w:rPr>
                <w:rFonts w:hint="default" w:ascii="Times New Roman" w:hAnsi="Times New Roman" w:eastAsia="仿宋" w:cs="Times New Roman"/>
                <w:color w:val="000000" w:themeColor="text1"/>
                <w:sz w:val="28"/>
                <w:szCs w:val="28"/>
                <w14:textFill>
                  <w14:solidFill>
                    <w14:schemeClr w14:val="tx1"/>
                  </w14:solidFill>
                </w14:textFill>
              </w:rPr>
              <w:t>～</w:t>
            </w:r>
            <w:r>
              <w:rPr>
                <w:rFonts w:hint="default" w:ascii="Times New Roman" w:hAnsi="Times New Roman" w:eastAsia="仿宋" w:cs="Times New Roman"/>
                <w:color w:val="000000" w:themeColor="text1"/>
                <w:kern w:val="1"/>
                <w:sz w:val="28"/>
                <w:szCs w:val="28"/>
                <w14:textFill>
                  <w14:solidFill>
                    <w14:schemeClr w14:val="tx1"/>
                  </w14:solidFill>
                </w14:textFill>
              </w:rPr>
              <w:t>1</w:t>
            </w:r>
            <w:r>
              <w:rPr>
                <w:rFonts w:hint="default" w:ascii="Times New Roman" w:hAnsi="Times New Roman" w:eastAsia="仿宋" w:cs="Times New Roman"/>
                <w:color w:val="000000" w:themeColor="text1"/>
                <w:kern w:val="1"/>
                <w:sz w:val="28"/>
                <w:szCs w:val="28"/>
                <w:lang w:val="en-US" w:eastAsia="zh-CN"/>
                <w14:textFill>
                  <w14:solidFill>
                    <w14:schemeClr w14:val="tx1"/>
                  </w14:solidFill>
                </w14:textFill>
              </w:rPr>
              <w:t>7</w:t>
            </w:r>
            <w:r>
              <w:rPr>
                <w:rFonts w:hint="default" w:ascii="Times New Roman" w:hAnsi="Times New Roman" w:eastAsia="仿宋" w:cs="Times New Roman"/>
                <w:color w:val="000000" w:themeColor="text1"/>
                <w:kern w:val="1"/>
                <w:sz w:val="28"/>
                <w:szCs w:val="28"/>
                <w14:textFill>
                  <w14:solidFill>
                    <w14:schemeClr w14:val="tx1"/>
                  </w14:solidFill>
                </w14:textFill>
              </w:rPr>
              <w:t>:</w:t>
            </w:r>
            <w:r>
              <w:rPr>
                <w:rFonts w:hint="default" w:ascii="Times New Roman" w:hAnsi="Times New Roman" w:eastAsia="仿宋" w:cs="Times New Roman"/>
                <w:color w:val="000000" w:themeColor="text1"/>
                <w:kern w:val="1"/>
                <w:sz w:val="28"/>
                <w:szCs w:val="28"/>
                <w:lang w:val="en-US" w:eastAsia="zh-CN"/>
                <w14:textFill>
                  <w14:solidFill>
                    <w14:schemeClr w14:val="tx1"/>
                  </w14:solidFill>
                </w14:textFill>
              </w:rPr>
              <w:t>4</w:t>
            </w:r>
            <w:r>
              <w:rPr>
                <w:rFonts w:hint="default" w:ascii="Times New Roman" w:hAnsi="Times New Roman" w:eastAsia="仿宋" w:cs="Times New Roman"/>
                <w:color w:val="000000" w:themeColor="text1"/>
                <w:kern w:val="1"/>
                <w:sz w:val="28"/>
                <w:szCs w:val="28"/>
                <w14:textFill>
                  <w14:solidFill>
                    <w14:schemeClr w14:val="tx1"/>
                  </w14:solidFill>
                </w14:textFill>
              </w:rPr>
              <w:t>0</w:t>
            </w:r>
          </w:p>
        </w:tc>
        <w:tc>
          <w:tcPr>
            <w:tcW w:w="8141" w:type="dxa"/>
            <w:vAlign w:val="center"/>
          </w:tcPr>
          <w:p>
            <w:pPr>
              <w:keepNext w:val="0"/>
              <w:keepLines w:val="0"/>
              <w:pageBreakBefore w:val="0"/>
              <w:widowControl w:val="0"/>
              <w:kinsoku/>
              <w:wordWrap/>
              <w:overflowPunct/>
              <w:topLinePunct w:val="0"/>
              <w:autoSpaceDE/>
              <w:autoSpaceDN/>
              <w:bidi w:val="0"/>
              <w:adjustRightInd/>
              <w:snapToGrid w:val="0"/>
              <w:spacing w:before="95" w:beforeLines="30" w:line="360" w:lineRule="auto"/>
              <w:ind w:left="420" w:hanging="420"/>
              <w:textAlignment w:val="auto"/>
              <w:rPr>
                <w:rFonts w:hint="default" w:ascii="黑体" w:hAnsi="黑体" w:eastAsia="黑体" w:cs="黑体"/>
                <w:b w:val="0"/>
                <w:bCs/>
                <w:color w:val="000000"/>
                <w:sz w:val="28"/>
                <w:szCs w:val="28"/>
              </w:rPr>
            </w:pPr>
            <w:r>
              <w:rPr>
                <w:rFonts w:hint="default" w:ascii="黑体" w:hAnsi="黑体" w:eastAsia="黑体" w:cs="黑体"/>
                <w:b w:val="0"/>
                <w:bCs/>
                <w:color w:val="000000"/>
                <w:sz w:val="28"/>
                <w:szCs w:val="28"/>
              </w:rPr>
              <w:t>第二次全体会议（闭幕式）</w:t>
            </w:r>
          </w:p>
          <w:p>
            <w:pPr>
              <w:numPr>
                <w:ilvl w:val="0"/>
                <w:numId w:val="0"/>
              </w:numPr>
              <w:snapToGrid w:val="0"/>
              <w:ind w:leftChars="0"/>
              <w:jc w:val="both"/>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val="en-US" w:eastAsia="zh-CN"/>
              </w:rPr>
              <w:t>1.</w:t>
            </w:r>
            <w:r>
              <w:rPr>
                <w:rFonts w:hint="default" w:ascii="Times New Roman" w:hAnsi="Times New Roman" w:eastAsia="仿宋" w:cs="Times New Roman"/>
                <w:color w:val="auto"/>
                <w:sz w:val="28"/>
                <w:szCs w:val="28"/>
              </w:rPr>
              <w:t>表决通过</w:t>
            </w:r>
            <w:r>
              <w:rPr>
                <w:rFonts w:hint="default" w:ascii="Times New Roman" w:hAnsi="Times New Roman" w:eastAsia="仿宋" w:cs="Times New Roman"/>
                <w:color w:val="auto"/>
                <w:kern w:val="1"/>
                <w:sz w:val="28"/>
                <w:szCs w:val="28"/>
              </w:rPr>
              <w:t>《学院工作报告》</w:t>
            </w:r>
            <w:r>
              <w:rPr>
                <w:rFonts w:hint="default" w:ascii="Times New Roman" w:hAnsi="Times New Roman" w:eastAsia="仿宋" w:cs="Times New Roman"/>
                <w:color w:val="auto"/>
                <w:sz w:val="28"/>
                <w:szCs w:val="28"/>
              </w:rPr>
              <w:t>等</w:t>
            </w:r>
            <w:r>
              <w:rPr>
                <w:rFonts w:hint="default" w:ascii="Times New Roman" w:hAnsi="Times New Roman" w:eastAsia="仿宋" w:cs="Times New Roman"/>
                <w:color w:val="auto"/>
                <w:sz w:val="28"/>
                <w:szCs w:val="28"/>
                <w:lang w:val="en-US" w:eastAsia="zh-CN"/>
              </w:rPr>
              <w:t>4</w:t>
            </w:r>
            <w:r>
              <w:rPr>
                <w:rFonts w:hint="default" w:ascii="Times New Roman" w:hAnsi="Times New Roman" w:eastAsia="仿宋" w:cs="Times New Roman"/>
                <w:color w:val="auto"/>
                <w:sz w:val="28"/>
                <w:szCs w:val="28"/>
              </w:rPr>
              <w:t>个报告决议；</w:t>
            </w:r>
          </w:p>
          <w:p>
            <w:pPr>
              <w:numPr>
                <w:ilvl w:val="0"/>
                <w:numId w:val="0"/>
              </w:numPr>
              <w:snapToGrid w:val="0"/>
              <w:spacing w:line="240" w:lineRule="auto"/>
              <w:ind w:leftChars="0"/>
              <w:jc w:val="both"/>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val="en-US" w:eastAsia="zh-CN"/>
              </w:rPr>
              <w:t>2.</w:t>
            </w:r>
            <w:r>
              <w:rPr>
                <w:rFonts w:hint="default" w:ascii="Times New Roman" w:hAnsi="Times New Roman" w:eastAsia="仿宋" w:cs="Times New Roman"/>
                <w:color w:val="auto"/>
                <w:sz w:val="28"/>
                <w:szCs w:val="28"/>
              </w:rPr>
              <w:t>表决通过</w:t>
            </w:r>
            <w:r>
              <w:rPr>
                <w:rFonts w:hint="default" w:ascii="Times New Roman" w:hAnsi="Times New Roman" w:eastAsia="仿宋" w:cs="Times New Roman"/>
                <w:color w:val="000000"/>
                <w:sz w:val="28"/>
                <w:szCs w:val="28"/>
              </w:rPr>
              <w:t>《海南经贸职业</w:t>
            </w:r>
            <w:r>
              <w:rPr>
                <w:rFonts w:hint="default" w:ascii="Times New Roman" w:hAnsi="Times New Roman" w:eastAsia="仿宋" w:cs="Times New Roman"/>
                <w:color w:val="000000"/>
                <w:sz w:val="28"/>
                <w:szCs w:val="28"/>
                <w:lang w:val="en-US" w:eastAsia="zh-CN"/>
              </w:rPr>
              <w:t>技术</w:t>
            </w:r>
            <w:r>
              <w:rPr>
                <w:rFonts w:hint="default" w:ascii="Times New Roman" w:hAnsi="Times New Roman" w:eastAsia="仿宋" w:cs="Times New Roman"/>
                <w:color w:val="000000"/>
                <w:sz w:val="28"/>
                <w:szCs w:val="28"/>
              </w:rPr>
              <w:t>学</w:t>
            </w:r>
            <w:r>
              <w:rPr>
                <w:rFonts w:hint="default" w:ascii="Times New Roman" w:hAnsi="Times New Roman" w:eastAsia="仿宋" w:cs="Times New Roman"/>
                <w:color w:val="000000"/>
                <w:sz w:val="28"/>
                <w:szCs w:val="28"/>
                <w:lang w:val="en-US" w:eastAsia="zh-CN"/>
              </w:rPr>
              <w:t>院</w:t>
            </w:r>
            <w:r>
              <w:rPr>
                <w:rFonts w:hint="default" w:ascii="Times New Roman" w:hAnsi="Times New Roman" w:eastAsia="仿宋" w:cs="Times New Roman"/>
                <w:color w:val="000000"/>
                <w:sz w:val="28"/>
                <w:szCs w:val="28"/>
              </w:rPr>
              <w:t>章程</w:t>
            </w:r>
            <w:r>
              <w:rPr>
                <w:rFonts w:hint="default" w:ascii="Times New Roman" w:hAnsi="Times New Roman" w:eastAsia="仿宋" w:cs="Times New Roman"/>
                <w:color w:val="auto"/>
                <w:kern w:val="1"/>
                <w:sz w:val="28"/>
                <w:szCs w:val="28"/>
                <w:lang w:val="en-US" w:eastAsia="zh-CN"/>
              </w:rPr>
              <w:t>（草案）</w:t>
            </w:r>
            <w:r>
              <w:rPr>
                <w:rFonts w:hint="default" w:ascii="Times New Roman" w:hAnsi="Times New Roman" w:eastAsia="仿宋" w:cs="Times New Roman"/>
                <w:color w:val="000000"/>
                <w:sz w:val="28"/>
                <w:szCs w:val="28"/>
              </w:rPr>
              <w:t>》</w:t>
            </w:r>
            <w:r>
              <w:rPr>
                <w:rFonts w:hint="default" w:ascii="Times New Roman" w:hAnsi="Times New Roman" w:eastAsia="仿宋" w:cs="Times New Roman"/>
                <w:color w:val="auto"/>
                <w:sz w:val="28"/>
                <w:szCs w:val="28"/>
              </w:rPr>
              <w:t>决议</w:t>
            </w:r>
            <w:r>
              <w:rPr>
                <w:rFonts w:hint="default" w:ascii="Times New Roman" w:hAnsi="Times New Roman" w:eastAsia="仿宋" w:cs="Times New Roman"/>
                <w:color w:val="000000"/>
                <w:sz w:val="28"/>
                <w:szCs w:val="28"/>
                <w:lang w:val="en-US" w:eastAsia="zh-CN"/>
              </w:rPr>
              <w:t>；</w:t>
            </w:r>
          </w:p>
          <w:p>
            <w:pPr>
              <w:numPr>
                <w:ilvl w:val="0"/>
                <w:numId w:val="0"/>
              </w:numPr>
              <w:snapToGrid w:val="0"/>
              <w:ind w:leftChars="0"/>
              <w:jc w:val="both"/>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val="en-US" w:eastAsia="zh-CN"/>
              </w:rPr>
              <w:t>3.</w:t>
            </w:r>
            <w:r>
              <w:rPr>
                <w:rFonts w:hint="default" w:ascii="Times New Roman" w:hAnsi="Times New Roman" w:eastAsia="仿宋" w:cs="Times New Roman"/>
                <w:color w:val="auto"/>
                <w:sz w:val="28"/>
                <w:szCs w:val="28"/>
              </w:rPr>
              <w:t>张继友书记讲话；</w:t>
            </w:r>
          </w:p>
          <w:p>
            <w:pPr>
              <w:numPr>
                <w:ilvl w:val="0"/>
                <w:numId w:val="0"/>
              </w:numPr>
              <w:snapToGrid w:val="0"/>
              <w:ind w:left="0" w:leftChars="0" w:firstLine="0" w:firstLineChars="0"/>
              <w:jc w:val="both"/>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val="en-US" w:eastAsia="zh-CN"/>
              </w:rPr>
              <w:t>4.</w:t>
            </w:r>
            <w:r>
              <w:rPr>
                <w:rFonts w:hint="default" w:ascii="Times New Roman" w:hAnsi="Times New Roman" w:eastAsia="仿宋" w:cs="Times New Roman"/>
                <w:color w:val="auto"/>
                <w:sz w:val="28"/>
                <w:szCs w:val="28"/>
              </w:rPr>
              <w:t>大会闭幕。</w:t>
            </w:r>
            <w:bookmarkStart w:id="2" w:name="_GoBack"/>
            <w:bookmarkEnd w:id="2"/>
          </w:p>
        </w:tc>
        <w:tc>
          <w:tcPr>
            <w:tcW w:w="1084" w:type="dxa"/>
            <w:vAlign w:val="center"/>
          </w:tcPr>
          <w:p>
            <w:pPr>
              <w:spacing w:line="34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陈修焕</w:t>
            </w:r>
          </w:p>
        </w:tc>
        <w:tc>
          <w:tcPr>
            <w:tcW w:w="1355" w:type="dxa"/>
            <w:vAlign w:val="center"/>
          </w:tcPr>
          <w:p>
            <w:pPr>
              <w:spacing w:line="34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全体代表</w:t>
            </w:r>
          </w:p>
          <w:p>
            <w:pPr>
              <w:spacing w:line="34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列席代表</w:t>
            </w:r>
          </w:p>
        </w:tc>
        <w:tc>
          <w:tcPr>
            <w:tcW w:w="1248" w:type="dxa"/>
            <w:vAlign w:val="center"/>
          </w:tcPr>
          <w:p>
            <w:pPr>
              <w:spacing w:line="340" w:lineRule="exac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学术交流中心</w:t>
            </w:r>
          </w:p>
          <w:p>
            <w:pPr>
              <w:spacing w:line="34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color w:val="000000"/>
                <w:sz w:val="28"/>
                <w:szCs w:val="28"/>
              </w:rPr>
              <w:t>报告厅</w:t>
            </w:r>
          </w:p>
        </w:tc>
      </w:tr>
    </w:tbl>
    <w:p>
      <w:pPr>
        <w:tabs>
          <w:tab w:val="left" w:pos="636"/>
        </w:tabs>
        <w:spacing w:line="192" w:lineRule="auto"/>
        <w:ind w:left="-6" w:right="-386" w:hanging="357"/>
        <w:jc w:val="center"/>
        <w:rPr>
          <w:rFonts w:hint="default" w:ascii="Times New Roman" w:hAnsi="Times New Roman" w:cs="Times New Roman"/>
          <w:sz w:val="32"/>
          <w:szCs w:val="32"/>
        </w:rPr>
      </w:pPr>
    </w:p>
    <w:sectPr>
      <w:footerReference r:id="rId3" w:type="default"/>
      <w:pgSz w:w="16838" w:h="11906" w:orient="landscape"/>
      <w:pgMar w:top="1417" w:right="1417" w:bottom="1417" w:left="1417" w:header="851" w:footer="62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2847975</wp:posOffset>
              </wp:positionH>
              <wp:positionV relativeFrom="paragraph">
                <wp:posOffset>-6350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both"/>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4.25pt;margin-top:-0.5pt;height:144pt;width:144pt;mso-position-horizontal-relative:margin;mso-wrap-style:none;z-index:251659264;mso-width-relative:page;mso-height-relative:page;" filled="f" stroked="f" coordsize="21600,21600" o:gfxdata="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7oaF19&#10;qPoLmDvLwlbvLI9ponrero4BYnYaR4F6VQbdMHldl4ZXEkf7z30X9fhn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uMmg6NgAAAAKAQAADwAAAAAAAAABACAAAAAiAAAAZHJzL2Rvd25yZXYueG1s&#10;UEsBAhQAFAAAAAgAh07iQGuF+fsxAgAAYQQAAA4AAAAAAAAAAQAgAAAAJwEAAGRycy9lMm9Eb2Mu&#10;eG1sUEsFBgAAAAAGAAYAWQEAAMoFAAAAAA==&#10;">
              <v:fill on="f" focussize="0,0"/>
              <v:stroke on="f" weight="0.5pt"/>
              <v:imagedata o:title=""/>
              <o:lock v:ext="edit" aspectratio="f"/>
              <v:textbox inset="0mm,0mm,0mm,0mm" style="mso-fit-shape-to-text:t;">
                <w:txbxContent>
                  <w:p>
                    <w:pPr>
                      <w:pStyle w:val="4"/>
                      <w:jc w:val="both"/>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C6B"/>
    <w:rsid w:val="0000342B"/>
    <w:rsid w:val="0001259A"/>
    <w:rsid w:val="000169A5"/>
    <w:rsid w:val="00037E2A"/>
    <w:rsid w:val="0006189B"/>
    <w:rsid w:val="00125B6D"/>
    <w:rsid w:val="00145BB9"/>
    <w:rsid w:val="00197854"/>
    <w:rsid w:val="00210810"/>
    <w:rsid w:val="0021385C"/>
    <w:rsid w:val="002365C3"/>
    <w:rsid w:val="002D5D33"/>
    <w:rsid w:val="00382D5F"/>
    <w:rsid w:val="003837DC"/>
    <w:rsid w:val="003A6479"/>
    <w:rsid w:val="003D5B9C"/>
    <w:rsid w:val="004B79D0"/>
    <w:rsid w:val="004D01DF"/>
    <w:rsid w:val="004D11DA"/>
    <w:rsid w:val="00576735"/>
    <w:rsid w:val="00587F7E"/>
    <w:rsid w:val="005C546B"/>
    <w:rsid w:val="006A0406"/>
    <w:rsid w:val="006B4061"/>
    <w:rsid w:val="006B597C"/>
    <w:rsid w:val="00713A77"/>
    <w:rsid w:val="0076246E"/>
    <w:rsid w:val="0079431B"/>
    <w:rsid w:val="007B6C69"/>
    <w:rsid w:val="007D1DC1"/>
    <w:rsid w:val="007F5F1C"/>
    <w:rsid w:val="008D7821"/>
    <w:rsid w:val="00945B63"/>
    <w:rsid w:val="009656BE"/>
    <w:rsid w:val="0097723D"/>
    <w:rsid w:val="00A30C70"/>
    <w:rsid w:val="00A83895"/>
    <w:rsid w:val="00AE0275"/>
    <w:rsid w:val="00AF442B"/>
    <w:rsid w:val="00B7183D"/>
    <w:rsid w:val="00BA1C7E"/>
    <w:rsid w:val="00BE4846"/>
    <w:rsid w:val="00BE7172"/>
    <w:rsid w:val="00C045C6"/>
    <w:rsid w:val="00C6488B"/>
    <w:rsid w:val="00CB0613"/>
    <w:rsid w:val="00CE0C6B"/>
    <w:rsid w:val="00D2498B"/>
    <w:rsid w:val="00D4032C"/>
    <w:rsid w:val="00D62F88"/>
    <w:rsid w:val="00F06C09"/>
    <w:rsid w:val="00FA2975"/>
    <w:rsid w:val="00FA4446"/>
    <w:rsid w:val="013558EF"/>
    <w:rsid w:val="024527E2"/>
    <w:rsid w:val="04711C95"/>
    <w:rsid w:val="07D21D6B"/>
    <w:rsid w:val="08B91589"/>
    <w:rsid w:val="090048DC"/>
    <w:rsid w:val="0A290FA4"/>
    <w:rsid w:val="0D992823"/>
    <w:rsid w:val="0E5F072F"/>
    <w:rsid w:val="0F0346BD"/>
    <w:rsid w:val="11AC6067"/>
    <w:rsid w:val="12AF5192"/>
    <w:rsid w:val="130A41D0"/>
    <w:rsid w:val="1585347C"/>
    <w:rsid w:val="16F5020F"/>
    <w:rsid w:val="1A8636C3"/>
    <w:rsid w:val="1C7B1A3E"/>
    <w:rsid w:val="1EA81DAA"/>
    <w:rsid w:val="1F6E6866"/>
    <w:rsid w:val="27CA267B"/>
    <w:rsid w:val="28B8085D"/>
    <w:rsid w:val="29743699"/>
    <w:rsid w:val="2ABF1BD5"/>
    <w:rsid w:val="2B257426"/>
    <w:rsid w:val="2CF27A98"/>
    <w:rsid w:val="2D335FEA"/>
    <w:rsid w:val="2D48540F"/>
    <w:rsid w:val="30C67568"/>
    <w:rsid w:val="322808FF"/>
    <w:rsid w:val="34555874"/>
    <w:rsid w:val="38D066E2"/>
    <w:rsid w:val="391D5FC0"/>
    <w:rsid w:val="3A5B25A7"/>
    <w:rsid w:val="3E4E4470"/>
    <w:rsid w:val="3E9858A2"/>
    <w:rsid w:val="3F715E84"/>
    <w:rsid w:val="40BD3ED0"/>
    <w:rsid w:val="450569D7"/>
    <w:rsid w:val="45FA6911"/>
    <w:rsid w:val="4C884858"/>
    <w:rsid w:val="4D233B7F"/>
    <w:rsid w:val="4F7F0BA7"/>
    <w:rsid w:val="500251B2"/>
    <w:rsid w:val="567F57D0"/>
    <w:rsid w:val="58883D79"/>
    <w:rsid w:val="59FF7DCE"/>
    <w:rsid w:val="5BC52CB5"/>
    <w:rsid w:val="5ED76638"/>
    <w:rsid w:val="5EF140AA"/>
    <w:rsid w:val="5F5E2322"/>
    <w:rsid w:val="62457A71"/>
    <w:rsid w:val="68006231"/>
    <w:rsid w:val="69921BD7"/>
    <w:rsid w:val="6A7C77AC"/>
    <w:rsid w:val="6B0A6037"/>
    <w:rsid w:val="6BAB6A35"/>
    <w:rsid w:val="6D3A439B"/>
    <w:rsid w:val="6F3C603B"/>
    <w:rsid w:val="71ED0F9C"/>
    <w:rsid w:val="755F6203"/>
    <w:rsid w:val="779A6382"/>
    <w:rsid w:val="77ED69E7"/>
    <w:rsid w:val="780A25A1"/>
    <w:rsid w:val="7970470F"/>
    <w:rsid w:val="799A2AC4"/>
    <w:rsid w:val="79E66FCC"/>
    <w:rsid w:val="7A4E14D8"/>
    <w:rsid w:val="7E013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0"/>
    <w:pPr>
      <w:keepNext/>
      <w:keepLines/>
      <w:spacing w:before="340" w:beforeLines="0" w:beforeAutospacing="0" w:after="330" w:afterLines="0" w:afterAutospacing="0" w:line="576" w:lineRule="auto"/>
      <w:outlineLvl w:val="0"/>
    </w:pPr>
    <w:rPr>
      <w:rFonts w:ascii="Times New Roman" w:hAnsi="Times New Roman" w:eastAsia="黑体"/>
      <w:b/>
      <w:kern w:val="44"/>
      <w:sz w:val="36"/>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批注框文本 Char"/>
    <w:basedOn w:val="8"/>
    <w:link w:val="3"/>
    <w:semiHidden/>
    <w:qFormat/>
    <w:uiPriority w:val="99"/>
    <w:rPr>
      <w:kern w:val="2"/>
      <w:sz w:val="18"/>
      <w:szCs w:val="18"/>
    </w:rPr>
  </w:style>
  <w:style w:type="character" w:customStyle="1" w:styleId="12">
    <w:name w:val="标题 1 Char"/>
    <w:link w:val="2"/>
    <w:qFormat/>
    <w:uiPriority w:val="0"/>
    <w:rPr>
      <w:rFonts w:ascii="Times New Roman" w:hAnsi="Times New Roman" w:eastAsia="黑体"/>
      <w:b/>
      <w:kern w:val="44"/>
      <w:sz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A9D9F8-D85E-4927-87A1-8809192792A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2754</Words>
  <Characters>2905</Characters>
  <Lines>9</Lines>
  <Paragraphs>7</Paragraphs>
  <TotalTime>2</TotalTime>
  <ScaleCrop>false</ScaleCrop>
  <LinksUpToDate>false</LinksUpToDate>
  <CharactersWithSpaces>3337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2020-06-12T02:19:00Z</dcterms:created>
  <dc:creator>龙宁</dc:creator>
  <cp:lastModifiedBy>Administrator</cp:lastModifiedBy>
  <cp:lastPrinted>2022-04-22T07:04:00Z</cp:lastPrinted>
  <dcterms:modified xsi:type="dcterms:W3CDTF">2022-04-22T07:42:43Z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0F0ED9F55A6B41A3B321F338229CAE0F</vt:lpwstr>
  </property>
  <property fmtid="{D5CDD505-2E9C-101B-9397-08002B2CF9AE}" pid="4" name="commondata">
    <vt:lpwstr>eyJoZGlkIjoiYTA3N2EzMDliZDNhMDJkMTcxMjUzMDc4NTg1MmFjZDAifQ==</vt:lpwstr>
  </property>
</Properties>
</file>